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22F" w:rsidRDefault="006B4F96" w:rsidP="00770A26">
      <w:pPr>
        <w:pStyle w:val="BodyText"/>
        <w:framePr w:w="6858" w:h="968" w:wrap="none" w:vAnchor="text" w:hAnchor="page" w:x="4503" w:y="21"/>
        <w:shd w:val="clear" w:color="auto" w:fill="auto"/>
        <w:spacing w:line="240" w:lineRule="auto"/>
        <w:ind w:left="3119"/>
        <w:jc w:val="right"/>
      </w:pPr>
      <w:r>
        <w:rPr>
          <w:b/>
          <w:bCs/>
          <w:sz w:val="20"/>
          <w:szCs w:val="20"/>
        </w:rPr>
        <w:t xml:space="preserve">Peržiūros data: </w:t>
      </w:r>
      <w:r>
        <w:t xml:space="preserve">2018 m. rugsėjo 26 d. </w:t>
      </w:r>
      <w:r>
        <w:rPr>
          <w:b/>
          <w:bCs/>
          <w:sz w:val="20"/>
          <w:szCs w:val="20"/>
        </w:rPr>
        <w:t xml:space="preserve">Versijos numeris: </w:t>
      </w:r>
      <w:r>
        <w:t>8 (pakeičia 7 versiją)</w:t>
      </w:r>
    </w:p>
    <w:p w:rsidR="00FE522F" w:rsidRPr="004C1B17" w:rsidRDefault="006B4F96" w:rsidP="00770A26">
      <w:pPr>
        <w:pStyle w:val="Heading10"/>
        <w:keepNext/>
        <w:keepLines/>
        <w:framePr w:w="6858" w:h="968" w:wrap="none" w:vAnchor="text" w:hAnchor="page" w:x="4503" w:y="21"/>
        <w:shd w:val="clear" w:color="auto" w:fill="auto"/>
        <w:spacing w:before="60" w:line="221" w:lineRule="auto"/>
      </w:pPr>
      <w:bookmarkStart w:id="0" w:name="bookmark0"/>
      <w:r>
        <w:t xml:space="preserve">SAUGOS DUOMENŲ LAPAS </w:t>
      </w:r>
      <w:r>
        <w:rPr>
          <w:rFonts w:ascii="Times New Roman" w:hAnsi="Times New Roman"/>
          <w:iCs/>
        </w:rPr>
        <w:t>/</w:t>
      </w:r>
      <w:r>
        <w:rPr>
          <w:rFonts w:ascii="Times New Roman" w:hAnsi="Times New Roman"/>
          <w:i/>
          <w:iCs/>
        </w:rPr>
        <w:t xml:space="preserve"> SDL-</w:t>
      </w:r>
      <w:bookmarkEnd w:id="0"/>
      <w:r>
        <w:rPr>
          <w:rFonts w:ascii="Times New Roman" w:hAnsi="Times New Roman"/>
          <w:i/>
          <w:iCs/>
        </w:rPr>
        <w:t>2</w:t>
      </w:r>
    </w:p>
    <w:p w:rsidR="00FE522F" w:rsidRDefault="006B4F96" w:rsidP="004C1B17">
      <w:pPr>
        <w:pStyle w:val="Bodytext20"/>
        <w:framePr w:w="9361" w:h="288" w:wrap="none" w:vAnchor="text" w:hAnchor="page" w:x="1083" w:y="1312"/>
        <w:shd w:val="clear" w:color="auto" w:fill="auto"/>
        <w:spacing w:after="0"/>
      </w:pPr>
      <w:r>
        <w:t>1. Medžiagos arba mišinio ir bendrovės arba įmonės identifikavimas</w:t>
      </w:r>
    </w:p>
    <w:p w:rsidR="00FE522F" w:rsidRDefault="006B4F96" w:rsidP="004C1B17">
      <w:pPr>
        <w:pStyle w:val="Bodytext20"/>
        <w:framePr w:w="3001" w:h="274" w:wrap="none" w:vAnchor="text" w:hAnchor="page" w:x="1202" w:y="1837"/>
        <w:shd w:val="clear" w:color="auto" w:fill="auto"/>
        <w:spacing w:after="0"/>
      </w:pPr>
      <w:r>
        <w:t>1.1 Produkto identifikatorius</w:t>
      </w:r>
    </w:p>
    <w:p w:rsidR="00FE522F" w:rsidRDefault="006B4F96">
      <w:pPr>
        <w:pStyle w:val="Heading10"/>
        <w:keepNext/>
        <w:keepLines/>
        <w:framePr w:w="6300" w:h="781" w:wrap="none" w:vAnchor="text" w:hAnchor="page" w:x="4849" w:y="1855"/>
        <w:pBdr>
          <w:top w:val="single" w:sz="4" w:space="0" w:color="auto"/>
          <w:left w:val="single" w:sz="4" w:space="0" w:color="auto"/>
          <w:bottom w:val="single" w:sz="4" w:space="0" w:color="auto"/>
          <w:right w:val="single" w:sz="4" w:space="0" w:color="auto"/>
        </w:pBdr>
        <w:shd w:val="clear" w:color="auto" w:fill="auto"/>
        <w:jc w:val="center"/>
      </w:pPr>
      <w:bookmarkStart w:id="1" w:name="bookmark1"/>
      <w:r>
        <w:t>Produkto pavadinimas:</w:t>
      </w:r>
      <w:bookmarkEnd w:id="1"/>
    </w:p>
    <w:p w:rsidR="00FE522F" w:rsidRDefault="006B4F96">
      <w:pPr>
        <w:pStyle w:val="Heading10"/>
        <w:keepNext/>
        <w:keepLines/>
        <w:framePr w:w="6300" w:h="781" w:wrap="none" w:vAnchor="text" w:hAnchor="page" w:x="4849" w:y="1855"/>
        <w:pBdr>
          <w:top w:val="single" w:sz="4" w:space="0" w:color="auto"/>
          <w:left w:val="single" w:sz="4" w:space="0" w:color="auto"/>
          <w:bottom w:val="single" w:sz="4" w:space="0" w:color="auto"/>
          <w:right w:val="single" w:sz="4" w:space="0" w:color="auto"/>
        </w:pBdr>
        <w:shd w:val="clear" w:color="auto" w:fill="auto"/>
      </w:pPr>
      <w:bookmarkStart w:id="2" w:name="bookmark2"/>
      <w:r>
        <w:t>SqueekyKIeen™ Communications Cleaner</w:t>
      </w:r>
      <w:bookmarkEnd w:id="2"/>
    </w:p>
    <w:p w:rsidR="00FE522F" w:rsidRDefault="006B4F96" w:rsidP="00770A26">
      <w:pPr>
        <w:pStyle w:val="BodyText"/>
        <w:framePr w:w="8056" w:h="2855" w:wrap="none" w:vAnchor="text" w:hAnchor="page" w:x="1195" w:y="2677"/>
        <w:shd w:val="clear" w:color="auto" w:fill="auto"/>
        <w:spacing w:line="326" w:lineRule="auto"/>
        <w:ind w:left="300"/>
        <w:jc w:val="both"/>
      </w:pPr>
      <w:r>
        <w:rPr>
          <w:b/>
          <w:bCs/>
          <w:sz w:val="20"/>
          <w:szCs w:val="20"/>
        </w:rPr>
        <w:t xml:space="preserve">Produkto ID numeriai: </w:t>
      </w:r>
      <w:r>
        <w:t>TC-XXX (XXX – pakuotės kodas)</w:t>
      </w:r>
    </w:p>
    <w:p w:rsidR="00FE522F" w:rsidRDefault="006B4F96" w:rsidP="00770A26">
      <w:pPr>
        <w:pStyle w:val="Bodytext20"/>
        <w:framePr w:w="8056" w:h="2855" w:wrap="none" w:vAnchor="text" w:hAnchor="page" w:x="1195" w:y="2677"/>
        <w:numPr>
          <w:ilvl w:val="0"/>
          <w:numId w:val="1"/>
        </w:numPr>
        <w:shd w:val="clear" w:color="auto" w:fill="auto"/>
        <w:tabs>
          <w:tab w:val="left" w:pos="338"/>
        </w:tabs>
        <w:spacing w:after="0" w:line="326" w:lineRule="auto"/>
        <w:ind w:left="300" w:hanging="300"/>
      </w:pPr>
      <w:r>
        <w:t>Mišinio nustatyti naudojimo būdai ir nerekomenduojami naudojimo būdai</w:t>
      </w:r>
    </w:p>
    <w:p w:rsidR="00FE522F" w:rsidRDefault="006B4F96" w:rsidP="00770A26">
      <w:pPr>
        <w:pStyle w:val="BodyText"/>
        <w:framePr w:w="8056" w:h="2855" w:wrap="none" w:vAnchor="text" w:hAnchor="page" w:x="1195" w:y="2677"/>
        <w:shd w:val="clear" w:color="auto" w:fill="auto"/>
        <w:tabs>
          <w:tab w:val="left" w:pos="4395"/>
        </w:tabs>
        <w:spacing w:line="326" w:lineRule="auto"/>
        <w:ind w:left="300"/>
        <w:jc w:val="both"/>
      </w:pPr>
      <w:r>
        <w:rPr>
          <w:b/>
          <w:bCs/>
          <w:sz w:val="20"/>
          <w:szCs w:val="20"/>
        </w:rPr>
        <w:t>Identifikuoti naudojimo būdai</w:t>
      </w:r>
      <w:r w:rsidR="00770A26">
        <w:rPr>
          <w:b/>
          <w:bCs/>
          <w:sz w:val="20"/>
          <w:szCs w:val="20"/>
        </w:rPr>
        <w:t>:</w:t>
      </w:r>
      <w:r>
        <w:rPr>
          <w:b/>
          <w:bCs/>
          <w:sz w:val="20"/>
          <w:szCs w:val="20"/>
        </w:rPr>
        <w:tab/>
      </w:r>
      <w:r w:rsidR="00770A26">
        <w:t>la</w:t>
      </w:r>
      <w:r>
        <w:t>idų valymas</w:t>
      </w:r>
    </w:p>
    <w:p w:rsidR="00FE522F" w:rsidRDefault="006B4F96" w:rsidP="00770A26">
      <w:pPr>
        <w:pStyle w:val="Bodytext20"/>
        <w:framePr w:w="8056" w:h="2855" w:wrap="none" w:vAnchor="text" w:hAnchor="page" w:x="1195" w:y="2677"/>
        <w:shd w:val="clear" w:color="auto" w:fill="auto"/>
        <w:tabs>
          <w:tab w:val="left" w:pos="4395"/>
        </w:tabs>
        <w:spacing w:after="0" w:line="326" w:lineRule="auto"/>
        <w:ind w:left="300"/>
        <w:jc w:val="both"/>
        <w:rPr>
          <w:sz w:val="18"/>
          <w:szCs w:val="18"/>
        </w:rPr>
      </w:pPr>
      <w:r>
        <w:t>Nerekomenduojami naudojimo būdai</w:t>
      </w:r>
      <w:r w:rsidR="00770A26">
        <w:t>:</w:t>
      </w:r>
      <w:r>
        <w:tab/>
      </w:r>
      <w:bookmarkStart w:id="3" w:name="_GoBack"/>
      <w:bookmarkEnd w:id="3"/>
      <w:r w:rsidR="00770A26">
        <w:rPr>
          <w:b w:val="0"/>
          <w:bCs w:val="0"/>
          <w:sz w:val="18"/>
          <w:szCs w:val="18"/>
        </w:rPr>
        <w:t>n</w:t>
      </w:r>
      <w:r>
        <w:rPr>
          <w:b w:val="0"/>
          <w:bCs w:val="0"/>
          <w:sz w:val="18"/>
          <w:szCs w:val="18"/>
        </w:rPr>
        <w:t>etaikoma.</w:t>
      </w:r>
    </w:p>
    <w:p w:rsidR="008C43B7" w:rsidRDefault="006B4F96" w:rsidP="00770A26">
      <w:pPr>
        <w:pStyle w:val="Bodytext20"/>
        <w:framePr w:w="8056" w:h="2855" w:wrap="none" w:vAnchor="text" w:hAnchor="page" w:x="1195" w:y="2677"/>
        <w:numPr>
          <w:ilvl w:val="0"/>
          <w:numId w:val="1"/>
        </w:numPr>
        <w:shd w:val="clear" w:color="auto" w:fill="auto"/>
        <w:tabs>
          <w:tab w:val="left" w:pos="331"/>
        </w:tabs>
        <w:spacing w:after="0" w:line="326" w:lineRule="auto"/>
        <w:ind w:left="300" w:hanging="300"/>
      </w:pPr>
      <w:r>
        <w:t>Išsami informacija apie saugos duomenų lapo teikėją</w:t>
      </w:r>
    </w:p>
    <w:p w:rsidR="00FE522F" w:rsidRDefault="006B4F96" w:rsidP="00770A26">
      <w:pPr>
        <w:pStyle w:val="Bodytext20"/>
        <w:framePr w:w="8056" w:h="2855" w:wrap="none" w:vAnchor="text" w:hAnchor="page" w:x="1195" w:y="2677"/>
        <w:shd w:val="clear" w:color="auto" w:fill="auto"/>
        <w:tabs>
          <w:tab w:val="left" w:pos="331"/>
        </w:tabs>
        <w:spacing w:after="0" w:line="326" w:lineRule="auto"/>
        <w:ind w:left="300"/>
      </w:pPr>
      <w:r>
        <w:t>Tiekėjas / gamintojas:</w:t>
      </w:r>
    </w:p>
    <w:p w:rsidR="00FE522F" w:rsidRDefault="006B4F96" w:rsidP="00770A26">
      <w:pPr>
        <w:pStyle w:val="Bodytext20"/>
        <w:framePr w:w="8056" w:h="2855" w:wrap="none" w:vAnchor="text" w:hAnchor="page" w:x="1195" w:y="2677"/>
        <w:shd w:val="clear" w:color="auto" w:fill="auto"/>
        <w:spacing w:after="0"/>
        <w:ind w:left="300"/>
        <w:jc w:val="both"/>
      </w:pPr>
      <w:r>
        <w:t>American Polywater Corporation</w:t>
      </w:r>
    </w:p>
    <w:p w:rsidR="00FE522F" w:rsidRDefault="006B4F96" w:rsidP="00770A26">
      <w:pPr>
        <w:pStyle w:val="BodyText"/>
        <w:framePr w:w="8056" w:h="2855" w:wrap="none" w:vAnchor="text" w:hAnchor="page" w:x="1195" w:y="2677"/>
        <w:shd w:val="clear" w:color="auto" w:fill="auto"/>
        <w:spacing w:before="60" w:line="276" w:lineRule="auto"/>
        <w:ind w:left="301" w:right="3799"/>
      </w:pPr>
      <w:r>
        <w:t>11222 - 60th Street North</w:t>
      </w:r>
      <w:r w:rsidR="00770A26">
        <w:br/>
      </w:r>
      <w:r>
        <w:t>Stillwater, MN 55082</w:t>
      </w:r>
      <w:r w:rsidR="00770A26">
        <w:t>,</w:t>
      </w:r>
      <w:r>
        <w:t xml:space="preserve"> </w:t>
      </w:r>
      <w:r w:rsidR="00770A26">
        <w:t>JAV</w:t>
      </w:r>
      <w:r w:rsidR="00770A26">
        <w:br/>
      </w:r>
      <w:r>
        <w:t>Tel. 1-651-430-2270</w:t>
      </w:r>
    </w:p>
    <w:p w:rsidR="00FE522F" w:rsidRDefault="006B4F96">
      <w:pPr>
        <w:pStyle w:val="BodyText"/>
        <w:framePr w:w="2459" w:h="263" w:wrap="none" w:vAnchor="text" w:hAnchor="page" w:x="1487" w:y="5523"/>
        <w:shd w:val="clear" w:color="auto" w:fill="auto"/>
        <w:spacing w:line="240" w:lineRule="auto"/>
      </w:pPr>
      <w:r>
        <w:t xml:space="preserve">El. p. </w:t>
      </w:r>
      <w:hyperlink r:id="rId7" w:history="1">
        <w:r>
          <w:t>sds@polywater.com</w:t>
        </w:r>
      </w:hyperlink>
    </w:p>
    <w:p w:rsidR="00FE522F" w:rsidRDefault="006B4F96" w:rsidP="008C43B7">
      <w:pPr>
        <w:pStyle w:val="Bodytext20"/>
        <w:framePr w:w="8881" w:h="601" w:wrap="none" w:vAnchor="text" w:hAnchor="page" w:x="1199" w:y="6037"/>
        <w:shd w:val="clear" w:color="auto" w:fill="auto"/>
        <w:spacing w:after="100"/>
      </w:pPr>
      <w:r>
        <w:t>1.4 Pagalbos telefono numeriai</w:t>
      </w:r>
    </w:p>
    <w:p w:rsidR="00FE522F" w:rsidRDefault="006B4F96" w:rsidP="00770A26">
      <w:pPr>
        <w:pStyle w:val="BodyText"/>
        <w:framePr w:w="8881" w:h="601" w:wrap="none" w:vAnchor="text" w:hAnchor="page" w:x="1199" w:y="6037"/>
        <w:shd w:val="clear" w:color="auto" w:fill="auto"/>
        <w:tabs>
          <w:tab w:val="left" w:pos="3402"/>
        </w:tabs>
        <w:spacing w:line="240" w:lineRule="auto"/>
        <w:ind w:left="336"/>
      </w:pPr>
      <w:r>
        <w:t>INFOTRAC: 1-800-535-5053 (JAV)</w:t>
      </w:r>
      <w:r w:rsidR="00770A26">
        <w:tab/>
      </w:r>
      <w:r>
        <w:t>1-352-323-3500 (tarptaut.)</w:t>
      </w:r>
    </w:p>
    <w:p w:rsidR="00FE522F" w:rsidRDefault="006B4F96" w:rsidP="008C43B7">
      <w:pPr>
        <w:pStyle w:val="Bodytext20"/>
        <w:framePr w:w="4501" w:h="274" w:wrap="none" w:vAnchor="text" w:hAnchor="page" w:x="1083" w:y="7117"/>
        <w:shd w:val="clear" w:color="auto" w:fill="auto"/>
        <w:spacing w:after="0"/>
      </w:pPr>
      <w:r>
        <w:t>2. Galimi pavojai</w:t>
      </w:r>
    </w:p>
    <w:p w:rsidR="00FE522F" w:rsidRDefault="006B4F96">
      <w:pPr>
        <w:pStyle w:val="Bodytext20"/>
        <w:framePr w:w="9929" w:h="1897" w:wrap="none" w:vAnchor="text" w:hAnchor="page" w:x="1188" w:y="7658"/>
        <w:numPr>
          <w:ilvl w:val="0"/>
          <w:numId w:val="2"/>
        </w:numPr>
        <w:shd w:val="clear" w:color="auto" w:fill="auto"/>
        <w:tabs>
          <w:tab w:val="left" w:pos="335"/>
        </w:tabs>
        <w:spacing w:after="0"/>
        <w:jc w:val="both"/>
      </w:pPr>
      <w:r>
        <w:t>Medžiagos ar mišinio klasifikavimas</w:t>
      </w:r>
    </w:p>
    <w:p w:rsidR="00FE522F" w:rsidRDefault="006B4F96" w:rsidP="00770A26">
      <w:pPr>
        <w:pStyle w:val="Bodytext20"/>
        <w:framePr w:w="9929" w:h="1897" w:wrap="none" w:vAnchor="text" w:hAnchor="page" w:x="1188" w:y="7658"/>
        <w:shd w:val="clear" w:color="auto" w:fill="auto"/>
        <w:spacing w:before="120" w:after="60"/>
        <w:jc w:val="both"/>
      </w:pPr>
      <w:r>
        <w:t>Klasifikavimas pagal JAV OSHA 29 CFR 1910.1200 (2012) ir Kanados HPR (SOR/2015-17; WHMIS 2015).</w:t>
      </w:r>
    </w:p>
    <w:p w:rsidR="00FE522F" w:rsidRDefault="006B4F96">
      <w:pPr>
        <w:pStyle w:val="Tableofcontents0"/>
        <w:framePr w:w="9929" w:h="1897" w:wrap="none" w:vAnchor="text" w:hAnchor="page" w:x="1188" w:y="7658"/>
        <w:shd w:val="clear" w:color="auto" w:fill="auto"/>
        <w:tabs>
          <w:tab w:val="right" w:pos="2482"/>
        </w:tabs>
        <w:spacing w:after="60"/>
      </w:pPr>
      <w:r>
        <w:t>Asp Tox 1</w:t>
      </w:r>
      <w:r>
        <w:tab/>
        <w:t>H304</w:t>
      </w:r>
    </w:p>
    <w:p w:rsidR="00FE522F" w:rsidRDefault="006B4F96">
      <w:pPr>
        <w:pStyle w:val="Tableofcontents0"/>
        <w:framePr w:w="9929" w:h="1897" w:wrap="none" w:vAnchor="text" w:hAnchor="page" w:x="1188" w:y="7658"/>
        <w:shd w:val="clear" w:color="auto" w:fill="auto"/>
        <w:tabs>
          <w:tab w:val="right" w:pos="2474"/>
        </w:tabs>
        <w:spacing w:after="60"/>
      </w:pPr>
      <w:r>
        <w:t>Skin Sens 1</w:t>
      </w:r>
      <w:r>
        <w:tab/>
        <w:t>H317</w:t>
      </w:r>
    </w:p>
    <w:p w:rsidR="00FE522F" w:rsidRDefault="006B4F96">
      <w:pPr>
        <w:pStyle w:val="Tableofcontents0"/>
        <w:framePr w:w="9929" w:h="1897" w:wrap="none" w:vAnchor="text" w:hAnchor="page" w:x="1188" w:y="7658"/>
        <w:shd w:val="clear" w:color="auto" w:fill="auto"/>
        <w:tabs>
          <w:tab w:val="right" w:pos="2467"/>
        </w:tabs>
        <w:spacing w:after="60"/>
      </w:pPr>
      <w:r>
        <w:t>Flam Liq 4</w:t>
      </w:r>
      <w:r>
        <w:tab/>
        <w:t>H227</w:t>
      </w:r>
    </w:p>
    <w:p w:rsidR="00FE522F" w:rsidRDefault="006B4F96" w:rsidP="00770A26">
      <w:pPr>
        <w:pStyle w:val="Bodytext20"/>
        <w:framePr w:w="9929" w:h="1897" w:wrap="none" w:vAnchor="text" w:hAnchor="page" w:x="1188" w:y="7658"/>
        <w:numPr>
          <w:ilvl w:val="0"/>
          <w:numId w:val="2"/>
        </w:numPr>
        <w:shd w:val="clear" w:color="auto" w:fill="auto"/>
        <w:tabs>
          <w:tab w:val="left" w:pos="338"/>
        </w:tabs>
        <w:spacing w:before="120" w:after="60"/>
        <w:jc w:val="both"/>
      </w:pPr>
      <w:r>
        <w:t>Ženklinimo elementai</w:t>
      </w:r>
    </w:p>
    <w:p w:rsidR="00FE522F" w:rsidRDefault="006B4F96" w:rsidP="008C43B7">
      <w:pPr>
        <w:pStyle w:val="Bodytext20"/>
        <w:framePr w:w="1531" w:h="274" w:wrap="none" w:vAnchor="text" w:hAnchor="page" w:x="1479" w:y="9577"/>
        <w:shd w:val="clear" w:color="auto" w:fill="auto"/>
        <w:spacing w:after="0"/>
      </w:pPr>
      <w:r>
        <w:t>Sudėtyje yra:</w:t>
      </w:r>
    </w:p>
    <w:p w:rsidR="00FE522F" w:rsidRDefault="006B4F96" w:rsidP="008C43B7">
      <w:pPr>
        <w:pStyle w:val="BodyText"/>
        <w:framePr w:w="5761" w:h="256" w:wrap="none" w:vAnchor="text" w:hAnchor="page" w:x="3629" w:y="9592"/>
        <w:shd w:val="clear" w:color="auto" w:fill="auto"/>
        <w:spacing w:line="240" w:lineRule="auto"/>
      </w:pPr>
      <w:r>
        <w:t>naftos distiliatai, hidrinti, lengvieji; d-limonenas</w:t>
      </w:r>
    </w:p>
    <w:p w:rsidR="00FE522F" w:rsidRDefault="006B4F96" w:rsidP="008C43B7">
      <w:pPr>
        <w:pStyle w:val="Bodytext20"/>
        <w:framePr w:w="2101" w:h="846" w:wrap="none" w:vAnchor="text" w:hAnchor="page" w:x="1479" w:y="11197"/>
        <w:shd w:val="clear" w:color="auto" w:fill="auto"/>
      </w:pPr>
      <w:r>
        <w:t>Piktogramos:</w:t>
      </w:r>
    </w:p>
    <w:p w:rsidR="00FE522F" w:rsidRDefault="00283D43" w:rsidP="008C43B7">
      <w:pPr>
        <w:pStyle w:val="Bodytext20"/>
        <w:framePr w:w="2101" w:h="846" w:wrap="none" w:vAnchor="text" w:hAnchor="page" w:x="1479" w:y="11197"/>
        <w:shd w:val="clear" w:color="auto" w:fill="auto"/>
      </w:pPr>
      <w:r>
        <w:t>Įspėjamasis</w:t>
      </w:r>
      <w:r w:rsidR="006B4F96">
        <w:t xml:space="preserve"> žodis</w:t>
      </w:r>
    </w:p>
    <w:p w:rsidR="00FE522F" w:rsidRDefault="006B4F96" w:rsidP="008C43B7">
      <w:pPr>
        <w:pStyle w:val="Bodytext20"/>
        <w:framePr w:w="2101" w:h="846" w:wrap="none" w:vAnchor="text" w:hAnchor="page" w:x="1479" w:y="11197"/>
        <w:shd w:val="clear" w:color="auto" w:fill="auto"/>
      </w:pPr>
      <w:r>
        <w:t>Pavojingumo frazės</w:t>
      </w:r>
    </w:p>
    <w:p w:rsidR="00FE522F" w:rsidRDefault="006B4F96" w:rsidP="008C43B7">
      <w:pPr>
        <w:pStyle w:val="BodyText"/>
        <w:framePr w:w="1411" w:h="263" w:wrap="none" w:vAnchor="text" w:hAnchor="page" w:x="3643" w:y="11497"/>
        <w:shd w:val="clear" w:color="auto" w:fill="auto"/>
        <w:spacing w:line="240" w:lineRule="auto"/>
      </w:pPr>
      <w:r>
        <w:t>Pavojus</w:t>
      </w:r>
    </w:p>
    <w:p w:rsidR="00FE522F" w:rsidRDefault="006B4F96" w:rsidP="008C43B7">
      <w:pPr>
        <w:pStyle w:val="BodyText"/>
        <w:framePr w:w="9151" w:h="2275" w:wrap="none" w:vAnchor="text" w:hAnchor="page" w:x="1490" w:y="12067"/>
        <w:shd w:val="clear" w:color="auto" w:fill="auto"/>
        <w:tabs>
          <w:tab w:val="left" w:pos="2132"/>
        </w:tabs>
        <w:spacing w:after="60" w:line="240" w:lineRule="auto"/>
        <w:ind w:left="300"/>
        <w:jc w:val="both"/>
      </w:pPr>
      <w:r>
        <w:t>H227</w:t>
      </w:r>
      <w:r>
        <w:tab/>
        <w:t>Degus skystis.</w:t>
      </w:r>
    </w:p>
    <w:p w:rsidR="00FE522F" w:rsidRDefault="006B4F96" w:rsidP="008C43B7">
      <w:pPr>
        <w:pStyle w:val="BodyText"/>
        <w:framePr w:w="9151" w:h="2275" w:wrap="none" w:vAnchor="text" w:hAnchor="page" w:x="1490" w:y="12067"/>
        <w:shd w:val="clear" w:color="auto" w:fill="auto"/>
        <w:tabs>
          <w:tab w:val="left" w:pos="2161"/>
        </w:tabs>
        <w:spacing w:after="60" w:line="240" w:lineRule="auto"/>
        <w:ind w:left="300"/>
        <w:jc w:val="both"/>
      </w:pPr>
      <w:r>
        <w:t>H304</w:t>
      </w:r>
      <w:r>
        <w:tab/>
        <w:t>Prarijus ir patekus į kvėpavimo takus, gali sukelti mirtį.</w:t>
      </w:r>
    </w:p>
    <w:p w:rsidR="00FE522F" w:rsidRDefault="006B4F96" w:rsidP="008C43B7">
      <w:pPr>
        <w:pStyle w:val="BodyText"/>
        <w:framePr w:w="9151" w:h="2275" w:wrap="none" w:vAnchor="text" w:hAnchor="page" w:x="1490" w:y="12067"/>
        <w:shd w:val="clear" w:color="auto" w:fill="auto"/>
        <w:tabs>
          <w:tab w:val="left" w:pos="2132"/>
        </w:tabs>
        <w:spacing w:after="60" w:line="240" w:lineRule="auto"/>
        <w:ind w:left="300"/>
        <w:jc w:val="both"/>
      </w:pPr>
      <w:r>
        <w:t>H317</w:t>
      </w:r>
      <w:r>
        <w:tab/>
        <w:t>Gali sukelti alerginę odos reakciją.</w:t>
      </w:r>
    </w:p>
    <w:p w:rsidR="00FE522F" w:rsidRDefault="006B4F96" w:rsidP="008C43B7">
      <w:pPr>
        <w:pStyle w:val="Bodytext20"/>
        <w:framePr w:w="9151" w:h="2275" w:wrap="none" w:vAnchor="text" w:hAnchor="page" w:x="1490" w:y="12067"/>
        <w:shd w:val="clear" w:color="auto" w:fill="auto"/>
        <w:spacing w:after="60"/>
      </w:pPr>
      <w:r>
        <w:t>Atsargumo frazės</w:t>
      </w:r>
    </w:p>
    <w:p w:rsidR="00FE522F" w:rsidRDefault="006B4F96" w:rsidP="008C43B7">
      <w:pPr>
        <w:pStyle w:val="BodyText"/>
        <w:framePr w:w="9151" w:h="2275" w:wrap="none" w:vAnchor="text" w:hAnchor="page" w:x="1490" w:y="12067"/>
        <w:shd w:val="clear" w:color="auto" w:fill="auto"/>
        <w:tabs>
          <w:tab w:val="left" w:pos="2165"/>
        </w:tabs>
        <w:spacing w:after="60" w:line="240" w:lineRule="auto"/>
        <w:ind w:left="300"/>
        <w:jc w:val="both"/>
      </w:pPr>
      <w:r>
        <w:t>P210</w:t>
      </w:r>
      <w:r>
        <w:tab/>
        <w:t>Laikyti atokiau nuo liepsnos ir karštų paviršių. Nerūkyti.</w:t>
      </w:r>
    </w:p>
    <w:p w:rsidR="00FE522F" w:rsidRDefault="006B4F96" w:rsidP="00770A26">
      <w:pPr>
        <w:pStyle w:val="BodyText"/>
        <w:framePr w:w="9151" w:h="2275" w:wrap="none" w:vAnchor="text" w:hAnchor="page" w:x="1490" w:y="12067"/>
        <w:shd w:val="clear" w:color="auto" w:fill="auto"/>
        <w:tabs>
          <w:tab w:val="left" w:pos="2142"/>
        </w:tabs>
        <w:spacing w:after="60" w:line="240" w:lineRule="auto"/>
        <w:ind w:left="300"/>
        <w:jc w:val="both"/>
      </w:pPr>
      <w:r>
        <w:t>P261</w:t>
      </w:r>
      <w:r>
        <w:tab/>
        <w:t>Stengtis neįkvėpti dūmų.</w:t>
      </w:r>
    </w:p>
    <w:p w:rsidR="00FE522F" w:rsidRDefault="006B4F96" w:rsidP="00770A26">
      <w:pPr>
        <w:pStyle w:val="BodyText"/>
        <w:framePr w:w="9151" w:h="2275" w:wrap="none" w:vAnchor="text" w:hAnchor="page" w:x="1490" w:y="12067"/>
        <w:shd w:val="clear" w:color="auto" w:fill="auto"/>
        <w:tabs>
          <w:tab w:val="left" w:pos="2142"/>
        </w:tabs>
        <w:spacing w:after="60" w:line="240" w:lineRule="auto"/>
        <w:ind w:left="300"/>
        <w:jc w:val="both"/>
      </w:pPr>
      <w:r>
        <w:t>P280</w:t>
      </w:r>
      <w:r>
        <w:tab/>
        <w:t>Mūvėti apsaugines pirštines.</w:t>
      </w:r>
    </w:p>
    <w:p w:rsidR="00FE522F" w:rsidRDefault="006B4F96" w:rsidP="00770A26">
      <w:pPr>
        <w:pStyle w:val="BodyText"/>
        <w:framePr w:w="9151" w:h="2275" w:wrap="none" w:vAnchor="text" w:hAnchor="page" w:x="1490" w:y="12067"/>
        <w:shd w:val="clear" w:color="auto" w:fill="auto"/>
        <w:tabs>
          <w:tab w:val="left" w:pos="2165"/>
        </w:tabs>
        <w:spacing w:after="60" w:line="240" w:lineRule="auto"/>
        <w:ind w:left="2127" w:hanging="1827"/>
        <w:jc w:val="both"/>
      </w:pPr>
      <w:r>
        <w:t>P301 + P310</w:t>
      </w:r>
      <w:r>
        <w:tab/>
        <w:t>PRARIJUS: nedelsiant skambinti į APSINUODIJIMŲ KONTROLĖS IR INFORMACIJOS BIURĄ arba kreiptis į gydytoją.</w:t>
      </w:r>
    </w:p>
    <w:p w:rsidR="00FE522F" w:rsidRDefault="006B4F96">
      <w:pPr>
        <w:spacing w:line="360" w:lineRule="exact"/>
      </w:pPr>
      <w:r>
        <w:rPr>
          <w:noProof/>
        </w:rPr>
        <w:drawing>
          <wp:anchor distT="0" distB="0" distL="0" distR="0" simplePos="0" relativeHeight="62914690" behindDoc="1" locked="0" layoutInCell="1" allowOverlap="1">
            <wp:simplePos x="0" y="0"/>
            <wp:positionH relativeFrom="page">
              <wp:posOffset>2317115</wp:posOffset>
            </wp:positionH>
            <wp:positionV relativeFrom="margin">
              <wp:posOffset>6224905</wp:posOffset>
            </wp:positionV>
            <wp:extent cx="2316480" cy="1042670"/>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2316480" cy="1042670"/>
                    </a:xfrm>
                    <a:prstGeom prst="rect">
                      <a:avLst/>
                    </a:prstGeom>
                  </pic:spPr>
                </pic:pic>
              </a:graphicData>
            </a:graphic>
          </wp:anchor>
        </w:drawing>
      </w:r>
    </w:p>
    <w:p w:rsidR="00FE522F" w:rsidRDefault="00FE522F">
      <w:pPr>
        <w:spacing w:line="360" w:lineRule="exact"/>
      </w:pPr>
    </w:p>
    <w:p w:rsidR="00FE522F" w:rsidRDefault="00FE522F">
      <w:pPr>
        <w:spacing w:line="360" w:lineRule="exact"/>
      </w:pPr>
    </w:p>
    <w:p w:rsidR="00FE522F" w:rsidRDefault="00E40478">
      <w:pPr>
        <w:spacing w:line="360" w:lineRule="exact"/>
      </w:pPr>
      <w:r>
        <w:rPr>
          <w:noProof/>
        </w:rPr>
        <mc:AlternateContent>
          <mc:Choice Requires="wps">
            <w:drawing>
              <wp:anchor distT="0" distB="0" distL="114300" distR="114300" simplePos="0" relativeHeight="251673600" behindDoc="0" locked="0" layoutInCell="1" allowOverlap="1" wp14:anchorId="1EE9264B" wp14:editId="716ECB3B">
                <wp:simplePos x="0" y="0"/>
                <wp:positionH relativeFrom="margin">
                  <wp:posOffset>-120650</wp:posOffset>
                </wp:positionH>
                <wp:positionV relativeFrom="paragraph">
                  <wp:posOffset>118110</wp:posOffset>
                </wp:positionV>
                <wp:extent cx="6657975" cy="200025"/>
                <wp:effectExtent l="0" t="0" r="28575" b="28575"/>
                <wp:wrapNone/>
                <wp:docPr id="16" name="Stačiakampis 16"/>
                <wp:cNvGraphicFramePr/>
                <a:graphic xmlns:a="http://schemas.openxmlformats.org/drawingml/2006/main">
                  <a:graphicData uri="http://schemas.microsoft.com/office/word/2010/wordprocessingShape">
                    <wps:wsp>
                      <wps:cNvSpPr/>
                      <wps:spPr>
                        <a:xfrm>
                          <a:off x="0" y="0"/>
                          <a:ext cx="6657975" cy="2000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D9DD26" id="Stačiakampis 16" o:spid="_x0000_s1026" style="position:absolute;margin-left:-9.5pt;margin-top:9.3pt;width:524.25pt;height:15.75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" filled="f" strokecolor="black [3213]">
                <w10:wrap anchorx="margin"/>
              </v:rect>
            </w:pict>
          </mc:Fallback>
        </mc:AlternateContent>
      </w:r>
    </w:p>
    <w:p w:rsidR="00FE522F" w:rsidRDefault="00FE522F">
      <w:pPr>
        <w:spacing w:line="360" w:lineRule="exact"/>
      </w:pPr>
    </w:p>
    <w:p w:rsidR="00FE522F" w:rsidRDefault="00FE522F">
      <w:pPr>
        <w:spacing w:line="360" w:lineRule="exact"/>
      </w:pPr>
    </w:p>
    <w:p w:rsidR="00FE522F" w:rsidRDefault="00FE522F">
      <w:pPr>
        <w:spacing w:line="360" w:lineRule="exact"/>
      </w:pPr>
    </w:p>
    <w:p w:rsidR="00FE522F" w:rsidRDefault="00FE522F">
      <w:pPr>
        <w:spacing w:line="360" w:lineRule="exact"/>
      </w:pPr>
    </w:p>
    <w:p w:rsidR="00FE522F" w:rsidRDefault="00FE522F">
      <w:pPr>
        <w:spacing w:line="360" w:lineRule="exact"/>
      </w:pPr>
    </w:p>
    <w:p w:rsidR="00FE522F" w:rsidRDefault="00FE522F">
      <w:pPr>
        <w:spacing w:line="360" w:lineRule="exact"/>
      </w:pPr>
    </w:p>
    <w:p w:rsidR="00FE522F" w:rsidRDefault="00FE522F">
      <w:pPr>
        <w:spacing w:line="360" w:lineRule="exact"/>
      </w:pPr>
    </w:p>
    <w:p w:rsidR="00FE522F" w:rsidRDefault="00FE522F">
      <w:pPr>
        <w:spacing w:line="360" w:lineRule="exact"/>
      </w:pPr>
    </w:p>
    <w:p w:rsidR="00FE522F" w:rsidRDefault="00FE522F">
      <w:pPr>
        <w:spacing w:line="360" w:lineRule="exact"/>
      </w:pPr>
    </w:p>
    <w:p w:rsidR="00FE522F" w:rsidRDefault="00FE522F">
      <w:pPr>
        <w:spacing w:line="360" w:lineRule="exact"/>
      </w:pPr>
    </w:p>
    <w:p w:rsidR="00FE522F" w:rsidRDefault="00FE522F">
      <w:pPr>
        <w:spacing w:line="360" w:lineRule="exact"/>
      </w:pPr>
    </w:p>
    <w:p w:rsidR="00FE522F" w:rsidRDefault="00FE522F">
      <w:pPr>
        <w:spacing w:line="360" w:lineRule="exact"/>
      </w:pPr>
    </w:p>
    <w:p w:rsidR="00FE522F" w:rsidRDefault="00FE522F">
      <w:pPr>
        <w:spacing w:line="360" w:lineRule="exact"/>
      </w:pPr>
    </w:p>
    <w:p w:rsidR="00FE522F" w:rsidRDefault="00FE522F">
      <w:pPr>
        <w:spacing w:line="360" w:lineRule="exact"/>
      </w:pPr>
    </w:p>
    <w:p w:rsidR="00FE522F" w:rsidRDefault="00FE522F">
      <w:pPr>
        <w:spacing w:line="360" w:lineRule="exact"/>
      </w:pPr>
    </w:p>
    <w:p w:rsidR="00FE522F" w:rsidRDefault="00E40478">
      <w:pPr>
        <w:spacing w:line="360" w:lineRule="exact"/>
      </w:pPr>
      <w:r>
        <w:rPr>
          <w:noProof/>
        </w:rPr>
        <mc:AlternateContent>
          <mc:Choice Requires="wps">
            <w:drawing>
              <wp:anchor distT="0" distB="0" distL="114300" distR="114300" simplePos="0" relativeHeight="251671552" behindDoc="0" locked="0" layoutInCell="1" allowOverlap="1" wp14:anchorId="34EE134A" wp14:editId="2C66C657">
                <wp:simplePos x="0" y="0"/>
                <wp:positionH relativeFrom="margin">
                  <wp:posOffset>-120650</wp:posOffset>
                </wp:positionH>
                <wp:positionV relativeFrom="paragraph">
                  <wp:posOffset>156210</wp:posOffset>
                </wp:positionV>
                <wp:extent cx="6657975" cy="200025"/>
                <wp:effectExtent l="0" t="0" r="28575" b="28575"/>
                <wp:wrapNone/>
                <wp:docPr id="14" name="Stačiakampis 14"/>
                <wp:cNvGraphicFramePr/>
                <a:graphic xmlns:a="http://schemas.openxmlformats.org/drawingml/2006/main">
                  <a:graphicData uri="http://schemas.microsoft.com/office/word/2010/wordprocessingShape">
                    <wps:wsp>
                      <wps:cNvSpPr/>
                      <wps:spPr>
                        <a:xfrm>
                          <a:off x="0" y="0"/>
                          <a:ext cx="6657975" cy="2000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57AAED" id="Stačiakampis 14" o:spid="_x0000_s1026" style="position:absolute;margin-left:-9.5pt;margin-top:12.3pt;width:524.25pt;height:15.75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" filled="f" strokecolor="black [3213]">
                <w10:wrap anchorx="margin"/>
              </v:rect>
            </w:pict>
          </mc:Fallback>
        </mc:AlternateContent>
      </w:r>
    </w:p>
    <w:p w:rsidR="00FE522F" w:rsidRDefault="00FE522F">
      <w:pPr>
        <w:spacing w:line="360" w:lineRule="exact"/>
      </w:pPr>
    </w:p>
    <w:p w:rsidR="00FE522F" w:rsidRDefault="00FE522F">
      <w:pPr>
        <w:spacing w:line="360" w:lineRule="exact"/>
      </w:pPr>
    </w:p>
    <w:p w:rsidR="00FE522F" w:rsidRDefault="00FE522F">
      <w:pPr>
        <w:spacing w:line="360" w:lineRule="exact"/>
      </w:pPr>
    </w:p>
    <w:p w:rsidR="00FE522F" w:rsidRDefault="00FE522F">
      <w:pPr>
        <w:spacing w:line="360" w:lineRule="exact"/>
      </w:pPr>
    </w:p>
    <w:p w:rsidR="00FE522F" w:rsidRDefault="00FE522F">
      <w:pPr>
        <w:spacing w:line="360" w:lineRule="exact"/>
      </w:pPr>
    </w:p>
    <w:p w:rsidR="00FE522F" w:rsidRDefault="00FE522F">
      <w:pPr>
        <w:spacing w:line="360" w:lineRule="exact"/>
      </w:pPr>
    </w:p>
    <w:p w:rsidR="00FE522F" w:rsidRDefault="00FE522F">
      <w:pPr>
        <w:spacing w:line="360" w:lineRule="exact"/>
      </w:pPr>
    </w:p>
    <w:p w:rsidR="00FE522F" w:rsidRDefault="00FE522F">
      <w:pPr>
        <w:spacing w:line="360" w:lineRule="exact"/>
      </w:pPr>
    </w:p>
    <w:p w:rsidR="00FE522F" w:rsidRDefault="00FE522F">
      <w:pPr>
        <w:spacing w:line="360" w:lineRule="exact"/>
      </w:pPr>
    </w:p>
    <w:p w:rsidR="00FE522F" w:rsidRDefault="00FE522F">
      <w:pPr>
        <w:spacing w:line="360" w:lineRule="exact"/>
      </w:pPr>
    </w:p>
    <w:p w:rsidR="00FE522F" w:rsidRDefault="00FE522F">
      <w:pPr>
        <w:spacing w:line="360" w:lineRule="exact"/>
      </w:pPr>
    </w:p>
    <w:p w:rsidR="00FE522F" w:rsidRDefault="00FE522F">
      <w:pPr>
        <w:spacing w:line="360" w:lineRule="exact"/>
      </w:pPr>
    </w:p>
    <w:p w:rsidR="00FE522F" w:rsidRDefault="00FE522F">
      <w:pPr>
        <w:spacing w:line="360" w:lineRule="exact"/>
      </w:pPr>
    </w:p>
    <w:p w:rsidR="00FE522F" w:rsidRDefault="00FE522F">
      <w:pPr>
        <w:spacing w:line="360" w:lineRule="exact"/>
      </w:pPr>
    </w:p>
    <w:p w:rsidR="00FE522F" w:rsidRDefault="00FE522F">
      <w:pPr>
        <w:spacing w:line="360" w:lineRule="exact"/>
      </w:pPr>
    </w:p>
    <w:p w:rsidR="00FE522F" w:rsidRDefault="00FE522F">
      <w:pPr>
        <w:spacing w:line="360" w:lineRule="exact"/>
      </w:pPr>
    </w:p>
    <w:p w:rsidR="00FE522F" w:rsidRDefault="00FE522F">
      <w:pPr>
        <w:spacing w:line="360" w:lineRule="exact"/>
      </w:pPr>
    </w:p>
    <w:p w:rsidR="00FE522F" w:rsidRDefault="00FE522F">
      <w:pPr>
        <w:spacing w:line="360" w:lineRule="exact"/>
      </w:pPr>
    </w:p>
    <w:p w:rsidR="00FE522F" w:rsidRDefault="00FE522F">
      <w:pPr>
        <w:spacing w:after="652" w:line="14" w:lineRule="exact"/>
      </w:pPr>
    </w:p>
    <w:p w:rsidR="00FE522F" w:rsidRDefault="00FE522F">
      <w:pPr>
        <w:spacing w:line="14" w:lineRule="exact"/>
        <w:sectPr w:rsidR="00FE522F">
          <w:footerReference w:type="default" r:id="rId9"/>
          <w:pgSz w:w="11900" w:h="16840"/>
          <w:pgMar w:top="369" w:right="539" w:bottom="1704" w:left="1082" w:header="0" w:footer="3" w:gutter="0"/>
          <w:pgNumType w:start="1"/>
          <w:cols w:space="720"/>
          <w:noEndnote/>
          <w:docGrid w:linePitch="360"/>
        </w:sectPr>
      </w:pPr>
    </w:p>
    <w:p w:rsidR="00FE522F" w:rsidRDefault="006B4F96">
      <w:pPr>
        <w:pStyle w:val="BodyText"/>
        <w:shd w:val="clear" w:color="auto" w:fill="auto"/>
        <w:spacing w:line="331" w:lineRule="auto"/>
        <w:ind w:left="420" w:firstLine="40"/>
        <w:jc w:val="both"/>
      </w:pPr>
      <w:r>
        <w:rPr>
          <w:noProof/>
        </w:rPr>
        <w:lastRenderedPageBreak/>
        <mc:AlternateContent>
          <mc:Choice Requires="wps">
            <w:drawing>
              <wp:anchor distT="0" distB="0" distL="114300" distR="114300" simplePos="0" relativeHeight="125829378" behindDoc="0" locked="0" layoutInCell="1" allowOverlap="1">
                <wp:simplePos x="0" y="0"/>
                <wp:positionH relativeFrom="page">
                  <wp:posOffset>779145</wp:posOffset>
                </wp:positionH>
                <wp:positionV relativeFrom="paragraph">
                  <wp:posOffset>12700</wp:posOffset>
                </wp:positionV>
                <wp:extent cx="1127125" cy="1477010"/>
                <wp:effectExtent l="0" t="0" r="0" b="0"/>
                <wp:wrapSquare wrapText="right"/>
                <wp:docPr id="5" name="Shape 5"/>
                <wp:cNvGraphicFramePr/>
                <a:graphic xmlns:a="http://schemas.openxmlformats.org/drawingml/2006/main">
                  <a:graphicData uri="http://schemas.microsoft.com/office/word/2010/wordprocessingShape">
                    <wps:wsp>
                      <wps:cNvSpPr txBox="1"/>
                      <wps:spPr>
                        <a:xfrm>
                          <a:off x="0" y="0"/>
                          <a:ext cx="1127125" cy="1477010"/>
                        </a:xfrm>
                        <a:prstGeom prst="rect">
                          <a:avLst/>
                        </a:prstGeom>
                        <a:noFill/>
                      </wps:spPr>
                      <wps:txbx>
                        <w:txbxContent>
                          <w:p w:rsidR="00FE522F" w:rsidRDefault="006B4F96">
                            <w:pPr>
                              <w:pStyle w:val="BodyText"/>
                              <w:shd w:val="clear" w:color="auto" w:fill="auto"/>
                              <w:spacing w:line="336" w:lineRule="auto"/>
                              <w:ind w:left="600"/>
                              <w:jc w:val="both"/>
                            </w:pPr>
                            <w:r>
                              <w:t>P331</w:t>
                            </w:r>
                          </w:p>
                          <w:p w:rsidR="00FE522F" w:rsidRDefault="006B4F96">
                            <w:pPr>
                              <w:pStyle w:val="BodyText"/>
                              <w:shd w:val="clear" w:color="auto" w:fill="auto"/>
                              <w:spacing w:line="336" w:lineRule="auto"/>
                              <w:ind w:left="600"/>
                              <w:jc w:val="both"/>
                            </w:pPr>
                            <w:r>
                              <w:t>P302 + P352 P333 + P313 P363</w:t>
                            </w:r>
                          </w:p>
                          <w:p w:rsidR="00FE522F" w:rsidRDefault="006B4F96">
                            <w:pPr>
                              <w:pStyle w:val="BodyText"/>
                              <w:shd w:val="clear" w:color="auto" w:fill="auto"/>
                              <w:spacing w:line="336" w:lineRule="auto"/>
                              <w:ind w:left="600"/>
                              <w:jc w:val="both"/>
                            </w:pPr>
                            <w:r>
                              <w:t>P370 + P378 P403 + P235 P501</w:t>
                            </w:r>
                          </w:p>
                          <w:p w:rsidR="00FE522F" w:rsidRDefault="006B4F96">
                            <w:pPr>
                              <w:pStyle w:val="Bodytext20"/>
                              <w:shd w:val="clear" w:color="auto" w:fill="auto"/>
                              <w:spacing w:after="0" w:line="302" w:lineRule="auto"/>
                            </w:pPr>
                            <w:r>
                              <w:t>2.3 Kiti pavojai</w:t>
                            </w:r>
                          </w:p>
                        </w:txbxContent>
                      </wps:txbx>
                      <wps:bodyPr lIns="0" tIns="0" rIns="0" bIns="0">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Shape 5" o:spid="_x0000_s1026" type="#_x0000_t202" style="position:absolute;left:0;text-align:left;margin-left:61.35pt;margin-top:1pt;width:88.75pt;height:116.3pt;z-index:12582937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" filled="f" stroked="f">
                <v:textbox style="mso-fit-shape-to-text:t" inset="0,0,0,0">
                  <w:txbxContent>
                    <w:p w:rsidR="00FE522F" w:rsidRDefault="006B4F96">
                      <w:pPr>
                        <w:pStyle w:val="Pagrindinistekstas"/>
                        <w:shd w:val="clear" w:color="auto" w:fill="auto"/>
                        <w:spacing w:line="336" w:lineRule="auto"/>
                        <w:ind w:left="600"/>
                        <w:jc w:val="both"/>
                      </w:pPr>
                      <w:r>
                        <w:t>P331</w:t>
                      </w:r>
                    </w:p>
                    <w:p w:rsidR="00FE522F" w:rsidRDefault="006B4F96">
                      <w:pPr>
                        <w:pStyle w:val="Pagrindinistekstas"/>
                        <w:shd w:val="clear" w:color="auto" w:fill="auto"/>
                        <w:spacing w:line="336" w:lineRule="auto"/>
                        <w:ind w:left="600"/>
                        <w:jc w:val="both"/>
                      </w:pPr>
                      <w:r>
                        <w:t>P302 + P352 P333 + P313 P363</w:t>
                      </w:r>
                    </w:p>
                    <w:p w:rsidR="00FE522F" w:rsidRDefault="006B4F96">
                      <w:pPr>
                        <w:pStyle w:val="Pagrindinistekstas"/>
                        <w:shd w:val="clear" w:color="auto" w:fill="auto"/>
                        <w:spacing w:line="336" w:lineRule="auto"/>
                        <w:ind w:left="600"/>
                        <w:jc w:val="both"/>
                      </w:pPr>
                      <w:r>
                        <w:t>P370 + P378 P403 + P235 P501</w:t>
                      </w:r>
                    </w:p>
                    <w:p w:rsidR="00FE522F" w:rsidRDefault="006B4F96">
                      <w:pPr>
                        <w:pStyle w:val="Bodytext20"/>
                        <w:shd w:val="clear" w:color="auto" w:fill="auto"/>
                        <w:spacing w:after="0" w:line="302" w:lineRule="auto"/>
                      </w:pPr>
                      <w:r>
                        <w:t>2.3 Kiti pavojai</w:t>
                      </w:r>
                    </w:p>
                  </w:txbxContent>
                </v:textbox>
                <w10:wrap type="square" side="right" anchorx="page"/>
              </v:shape>
            </w:pict>
          </mc:Fallback>
        </mc:AlternateContent>
      </w:r>
      <w:r>
        <w:t>NESKATINTI vėmimo.</w:t>
      </w:r>
    </w:p>
    <w:p w:rsidR="00FE522F" w:rsidRDefault="006B4F96">
      <w:pPr>
        <w:pStyle w:val="BodyText"/>
        <w:shd w:val="clear" w:color="auto" w:fill="auto"/>
        <w:spacing w:line="331" w:lineRule="auto"/>
        <w:ind w:left="420" w:firstLine="40"/>
        <w:jc w:val="both"/>
      </w:pPr>
      <w:r>
        <w:t>PATEKUS ANT ODOS: nuplauti dideliu kiekiu vandens.</w:t>
      </w:r>
    </w:p>
    <w:p w:rsidR="00FE522F" w:rsidRDefault="006B4F96">
      <w:pPr>
        <w:pStyle w:val="BodyText"/>
        <w:shd w:val="clear" w:color="auto" w:fill="auto"/>
        <w:spacing w:line="331" w:lineRule="auto"/>
        <w:ind w:left="420" w:firstLine="40"/>
        <w:jc w:val="both"/>
      </w:pPr>
      <w:r>
        <w:t>Jeigu sudirginama oda arba ją išberia: kreiptis į gydytoją.</w:t>
      </w:r>
    </w:p>
    <w:p w:rsidR="00FE522F" w:rsidRDefault="006B4F96">
      <w:pPr>
        <w:pStyle w:val="BodyText"/>
        <w:shd w:val="clear" w:color="auto" w:fill="auto"/>
        <w:spacing w:line="331" w:lineRule="auto"/>
        <w:ind w:left="420" w:firstLine="40"/>
        <w:jc w:val="both"/>
      </w:pPr>
      <w:r>
        <w:t>Užterštus drabužius išskalbti prieš vėl juos apsivelkant.</w:t>
      </w:r>
    </w:p>
    <w:p w:rsidR="00FE522F" w:rsidRDefault="006B4F96">
      <w:pPr>
        <w:pStyle w:val="BodyText"/>
        <w:shd w:val="clear" w:color="auto" w:fill="auto"/>
        <w:spacing w:line="331" w:lineRule="auto"/>
        <w:ind w:left="420" w:firstLine="40"/>
        <w:jc w:val="both"/>
      </w:pPr>
      <w:r>
        <w:t>Gaisro atveju: gesinimui nenaudoti vandens.</w:t>
      </w:r>
    </w:p>
    <w:p w:rsidR="00FE522F" w:rsidRDefault="006B4F96">
      <w:pPr>
        <w:pStyle w:val="BodyText"/>
        <w:shd w:val="clear" w:color="auto" w:fill="auto"/>
        <w:spacing w:line="331" w:lineRule="auto"/>
        <w:ind w:left="420" w:firstLine="40"/>
        <w:jc w:val="both"/>
      </w:pPr>
      <w:r>
        <w:t>Laikyti saugioje, gerai vėdinamoje vietoje. Laikyti vėsioje vietoje.</w:t>
      </w:r>
    </w:p>
    <w:p w:rsidR="00770A26" w:rsidRDefault="006B4F96" w:rsidP="00770A26">
      <w:pPr>
        <w:pStyle w:val="BodyText"/>
        <w:shd w:val="clear" w:color="auto" w:fill="auto"/>
        <w:spacing w:after="60" w:line="331" w:lineRule="auto"/>
        <w:ind w:left="420" w:firstLine="40"/>
      </w:pPr>
      <w:r>
        <w:t>Turinį / talpyklą išmesti laikantis vietinių ir nacionalinių reglamentų.</w:t>
      </w:r>
    </w:p>
    <w:p w:rsidR="00FE522F" w:rsidRDefault="00E40478">
      <w:pPr>
        <w:pStyle w:val="BodyText"/>
        <w:shd w:val="clear" w:color="auto" w:fill="auto"/>
        <w:spacing w:after="180" w:line="331" w:lineRule="auto"/>
        <w:ind w:left="420" w:firstLine="40"/>
      </w:pPr>
      <w:r>
        <w:rPr>
          <w:noProof/>
        </w:rPr>
        <mc:AlternateContent>
          <mc:Choice Requires="wps">
            <w:drawing>
              <wp:anchor distT="0" distB="0" distL="114300" distR="114300" simplePos="0" relativeHeight="251669504" behindDoc="0" locked="0" layoutInCell="1" allowOverlap="1" wp14:anchorId="33977BAA" wp14:editId="556FFD20">
                <wp:simplePos x="0" y="0"/>
                <wp:positionH relativeFrom="margin">
                  <wp:posOffset>-38100</wp:posOffset>
                </wp:positionH>
                <wp:positionV relativeFrom="paragraph">
                  <wp:posOffset>276860</wp:posOffset>
                </wp:positionV>
                <wp:extent cx="6657975" cy="200025"/>
                <wp:effectExtent l="0" t="0" r="28575" b="28575"/>
                <wp:wrapNone/>
                <wp:docPr id="12" name="Stačiakampis 12"/>
                <wp:cNvGraphicFramePr/>
                <a:graphic xmlns:a="http://schemas.openxmlformats.org/drawingml/2006/main">
                  <a:graphicData uri="http://schemas.microsoft.com/office/word/2010/wordprocessingShape">
                    <wps:wsp>
                      <wps:cNvSpPr/>
                      <wps:spPr>
                        <a:xfrm>
                          <a:off x="0" y="0"/>
                          <a:ext cx="6657975" cy="2000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D52D48" id="Stačiakampis 12" o:spid="_x0000_s1026" style="position:absolute;margin-left:-3pt;margin-top:21.8pt;width:524.25pt;height:15.75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" filled="f" strokecolor="black [3213]">
                <w10:wrap anchorx="margin"/>
              </v:rect>
            </w:pict>
          </mc:Fallback>
        </mc:AlternateContent>
      </w:r>
      <w:r w:rsidR="006B4F96">
        <w:t>Informacijos nėra.</w:t>
      </w:r>
    </w:p>
    <w:p w:rsidR="00FE522F" w:rsidRDefault="006B4F96">
      <w:pPr>
        <w:pStyle w:val="Heading20"/>
        <w:keepNext/>
        <w:keepLines/>
        <w:numPr>
          <w:ilvl w:val="0"/>
          <w:numId w:val="4"/>
        </w:numPr>
        <w:shd w:val="clear" w:color="auto" w:fill="auto"/>
        <w:tabs>
          <w:tab w:val="left" w:pos="430"/>
        </w:tabs>
        <w:spacing w:after="260"/>
        <w:ind w:left="0"/>
      </w:pPr>
      <w:bookmarkStart w:id="4" w:name="bookmark13"/>
      <w:r>
        <w:t>Sudėtis arba informacija apie sudedamąsias dalis</w:t>
      </w:r>
      <w:bookmarkEnd w:id="4"/>
    </w:p>
    <w:p w:rsidR="00FE522F" w:rsidRDefault="006B4F96" w:rsidP="008C43B7">
      <w:pPr>
        <w:pStyle w:val="Heading20"/>
        <w:keepNext/>
        <w:keepLines/>
        <w:shd w:val="clear" w:color="auto" w:fill="auto"/>
        <w:tabs>
          <w:tab w:val="left" w:pos="5954"/>
          <w:tab w:val="left" w:pos="8080"/>
        </w:tabs>
        <w:ind w:left="1720" w:firstLine="80"/>
        <w:jc w:val="both"/>
      </w:pPr>
      <w:r>
        <w:rPr>
          <w:noProof/>
        </w:rPr>
        <mc:AlternateContent>
          <mc:Choice Requires="wps">
            <w:drawing>
              <wp:anchor distT="0" distB="0" distL="114300" distR="114300" simplePos="0" relativeHeight="125829380" behindDoc="0" locked="0" layoutInCell="1" allowOverlap="1">
                <wp:simplePos x="0" y="0"/>
                <wp:positionH relativeFrom="page">
                  <wp:posOffset>772160</wp:posOffset>
                </wp:positionH>
                <wp:positionV relativeFrom="paragraph">
                  <wp:posOffset>12700</wp:posOffset>
                </wp:positionV>
                <wp:extent cx="2231390" cy="495935"/>
                <wp:effectExtent l="0" t="0" r="0" b="0"/>
                <wp:wrapSquare wrapText="right"/>
                <wp:docPr id="7" name="Shape 7"/>
                <wp:cNvGraphicFramePr/>
                <a:graphic xmlns:a="http://schemas.openxmlformats.org/drawingml/2006/main">
                  <a:graphicData uri="http://schemas.microsoft.com/office/word/2010/wordprocessingShape">
                    <wps:wsp>
                      <wps:cNvSpPr txBox="1"/>
                      <wps:spPr>
                        <a:xfrm>
                          <a:off x="0" y="0"/>
                          <a:ext cx="2231390" cy="495935"/>
                        </a:xfrm>
                        <a:prstGeom prst="rect">
                          <a:avLst/>
                        </a:prstGeom>
                        <a:noFill/>
                      </wps:spPr>
                      <wps:txbx>
                        <w:txbxContent>
                          <w:p w:rsidR="00FE522F" w:rsidRDefault="006B4F96">
                            <w:pPr>
                              <w:pStyle w:val="Bodytext20"/>
                              <w:shd w:val="clear" w:color="auto" w:fill="auto"/>
                              <w:spacing w:after="0" w:line="257" w:lineRule="auto"/>
                              <w:jc w:val="both"/>
                            </w:pPr>
                            <w:r>
                              <w:rPr>
                                <w:u w:val="single"/>
                              </w:rPr>
                              <w:t>Komponentas</w:t>
                            </w:r>
                          </w:p>
                          <w:p w:rsidR="008C43B7" w:rsidRPr="008C43B7" w:rsidRDefault="006B4F96" w:rsidP="008C43B7">
                            <w:pPr>
                              <w:pStyle w:val="BodyText"/>
                              <w:shd w:val="clear" w:color="auto" w:fill="auto"/>
                              <w:spacing w:line="283" w:lineRule="auto"/>
                            </w:pPr>
                            <w:r>
                              <w:t>Naftos distiliatai, hidrinti, lengvieji</w:t>
                            </w:r>
                          </w:p>
                          <w:p w:rsidR="00FE522F" w:rsidRDefault="006B4F96">
                            <w:pPr>
                              <w:pStyle w:val="BodyText"/>
                              <w:shd w:val="clear" w:color="auto" w:fill="auto"/>
                              <w:spacing w:line="283" w:lineRule="auto"/>
                              <w:jc w:val="both"/>
                            </w:pPr>
                            <w:r>
                              <w:t>d-limonenas</w:t>
                            </w:r>
                          </w:p>
                        </w:txbxContent>
                      </wps:txbx>
                      <wps:bodyPr lIns="0" tIns="0" rIns="0" bIns="0">
                        <a:spAutoFit/>
                      </wps:bodyPr>
                    </wps:wsp>
                  </a:graphicData>
                </a:graphic>
              </wp:anchor>
            </w:drawing>
          </mc:Choice>
          <mc:Fallback>
            <w:pict>
              <v:shape id="Shape 7" o:spid="_x0000_s1027" type="#_x0000_t202" style="position:absolute;left:0;text-align:left;margin-left:60.8pt;margin-top:1pt;width:175.7pt;height:39.05pt;z-index:1258293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" filled="f" stroked="f">
                <v:textbox style="mso-fit-shape-to-text:t" inset="0,0,0,0">
                  <w:txbxContent>
                    <w:p w:rsidR="00FE522F" w:rsidRDefault="006B4F96">
                      <w:pPr>
                        <w:pStyle w:val="Bodytext20"/>
                        <w:shd w:val="clear" w:color="auto" w:fill="auto"/>
                        <w:spacing w:after="0" w:line="257" w:lineRule="auto"/>
                        <w:jc w:val="both"/>
                      </w:pPr>
                      <w:r>
                        <w:rPr>
                          <w:u w:val="single"/>
                        </w:rPr>
                        <w:t>Komponentas</w:t>
                      </w:r>
                    </w:p>
                    <w:p w:rsidR="008C43B7" w:rsidRPr="008C43B7" w:rsidRDefault="006B4F96" w:rsidP="008C43B7">
                      <w:pPr>
                        <w:pStyle w:val="Pagrindinistekstas"/>
                        <w:shd w:val="clear" w:color="auto" w:fill="auto"/>
                        <w:spacing w:line="283" w:lineRule="auto"/>
                      </w:pPr>
                      <w:r>
                        <w:t xml:space="preserve">Naftos distiliatai, </w:t>
                      </w:r>
                      <w:proofErr w:type="spellStart"/>
                      <w:r>
                        <w:t>hidrinti</w:t>
                      </w:r>
                      <w:proofErr w:type="spellEnd"/>
                      <w:r>
                        <w:t>, lengvieji</w:t>
                      </w:r>
                    </w:p>
                    <w:p w:rsidR="00FE522F" w:rsidRDefault="006B4F96">
                      <w:pPr>
                        <w:pStyle w:val="Pagrindinistekstas"/>
                        <w:shd w:val="clear" w:color="auto" w:fill="auto"/>
                        <w:spacing w:line="283" w:lineRule="auto"/>
                        <w:jc w:val="both"/>
                      </w:pPr>
                      <w:r>
                        <w:t>d-limonenas</w:t>
                      </w:r>
                    </w:p>
                  </w:txbxContent>
                </v:textbox>
                <w10:wrap type="square" side="right" anchorx="page"/>
              </v:shape>
            </w:pict>
          </mc:Fallback>
        </mc:AlternateContent>
      </w:r>
      <w:bookmarkStart w:id="5" w:name="bookmark14"/>
      <w:r>
        <w:rPr>
          <w:u w:val="single"/>
        </w:rPr>
        <w:t>CAS Nr.</w:t>
      </w:r>
      <w:r>
        <w:tab/>
      </w:r>
      <w:r>
        <w:rPr>
          <w:u w:val="single"/>
        </w:rPr>
        <w:t>EB Nr.</w:t>
      </w:r>
      <w:r>
        <w:tab/>
      </w:r>
      <w:r>
        <w:rPr>
          <w:u w:val="single"/>
        </w:rPr>
        <w:t>Masės %</w:t>
      </w:r>
      <w:bookmarkEnd w:id="5"/>
    </w:p>
    <w:p w:rsidR="00FE522F" w:rsidRDefault="006B4F96" w:rsidP="00770A26">
      <w:pPr>
        <w:pStyle w:val="BodyText"/>
        <w:shd w:val="clear" w:color="auto" w:fill="auto"/>
        <w:tabs>
          <w:tab w:val="left" w:pos="5954"/>
          <w:tab w:val="left" w:pos="8080"/>
        </w:tabs>
        <w:spacing w:line="283" w:lineRule="auto"/>
        <w:ind w:left="1718" w:firstLine="79"/>
        <w:jc w:val="both"/>
      </w:pPr>
      <w:r>
        <w:t>64742-47-8</w:t>
      </w:r>
      <w:r>
        <w:tab/>
        <w:t>265-149-8</w:t>
      </w:r>
      <w:r>
        <w:tab/>
        <w:t>&lt;100</w:t>
      </w:r>
    </w:p>
    <w:p w:rsidR="00FE522F" w:rsidRDefault="00E40478" w:rsidP="00770A26">
      <w:pPr>
        <w:pStyle w:val="BodyText"/>
        <w:shd w:val="clear" w:color="auto" w:fill="auto"/>
        <w:tabs>
          <w:tab w:val="left" w:pos="5954"/>
          <w:tab w:val="left" w:pos="8080"/>
        </w:tabs>
        <w:spacing w:after="120" w:line="283" w:lineRule="auto"/>
        <w:ind w:left="1718" w:firstLine="79"/>
      </w:pPr>
      <w:r>
        <w:rPr>
          <w:noProof/>
        </w:rPr>
        <mc:AlternateContent>
          <mc:Choice Requires="wps">
            <w:drawing>
              <wp:anchor distT="0" distB="0" distL="114300" distR="114300" simplePos="0" relativeHeight="251667456" behindDoc="0" locked="0" layoutInCell="1" allowOverlap="1" wp14:anchorId="25C51884" wp14:editId="154A33F5">
                <wp:simplePos x="0" y="0"/>
                <wp:positionH relativeFrom="margin">
                  <wp:posOffset>-38100</wp:posOffset>
                </wp:positionH>
                <wp:positionV relativeFrom="paragraph">
                  <wp:posOffset>216535</wp:posOffset>
                </wp:positionV>
                <wp:extent cx="6657975" cy="200025"/>
                <wp:effectExtent l="0" t="0" r="28575" b="28575"/>
                <wp:wrapNone/>
                <wp:docPr id="10" name="Stačiakampis 10"/>
                <wp:cNvGraphicFramePr/>
                <a:graphic xmlns:a="http://schemas.openxmlformats.org/drawingml/2006/main">
                  <a:graphicData uri="http://schemas.microsoft.com/office/word/2010/wordprocessingShape">
                    <wps:wsp>
                      <wps:cNvSpPr/>
                      <wps:spPr>
                        <a:xfrm>
                          <a:off x="0" y="0"/>
                          <a:ext cx="6657975" cy="2000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D15859" id="Stačiakampis 10" o:spid="_x0000_s1026" style="position:absolute;margin-left:-3pt;margin-top:17.05pt;width:524.25pt;height:15.7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" filled="f" strokecolor="black [3213]">
                <w10:wrap anchorx="margin"/>
              </v:rect>
            </w:pict>
          </mc:Fallback>
        </mc:AlternateContent>
      </w:r>
      <w:r w:rsidR="006B4F96">
        <w:t>5989-27-5</w:t>
      </w:r>
      <w:r w:rsidR="006B4F96">
        <w:tab/>
        <w:t>227-813-5</w:t>
      </w:r>
      <w:r w:rsidR="006B4F96">
        <w:tab/>
        <w:t xml:space="preserve"> &lt; 10</w:t>
      </w:r>
    </w:p>
    <w:p w:rsidR="00FE522F" w:rsidRDefault="006B4F96" w:rsidP="00770A26">
      <w:pPr>
        <w:pStyle w:val="Heading20"/>
        <w:keepNext/>
        <w:keepLines/>
        <w:numPr>
          <w:ilvl w:val="0"/>
          <w:numId w:val="4"/>
        </w:numPr>
        <w:shd w:val="clear" w:color="auto" w:fill="auto"/>
        <w:tabs>
          <w:tab w:val="left" w:pos="430"/>
        </w:tabs>
        <w:spacing w:before="120" w:after="300"/>
        <w:ind w:left="0"/>
      </w:pPr>
      <w:bookmarkStart w:id="6" w:name="bookmark15"/>
      <w:r>
        <w:t>Pirmosios pagalbos priemonės</w:t>
      </w:r>
      <w:bookmarkEnd w:id="6"/>
    </w:p>
    <w:p w:rsidR="00FE522F" w:rsidRDefault="006B4F96">
      <w:pPr>
        <w:pStyle w:val="Heading20"/>
        <w:keepNext/>
        <w:keepLines/>
        <w:numPr>
          <w:ilvl w:val="1"/>
          <w:numId w:val="4"/>
        </w:numPr>
        <w:shd w:val="clear" w:color="auto" w:fill="auto"/>
        <w:tabs>
          <w:tab w:val="left" w:pos="601"/>
        </w:tabs>
        <w:ind w:left="420" w:hanging="260"/>
      </w:pPr>
      <w:bookmarkStart w:id="7" w:name="bookmark16"/>
      <w:r>
        <w:t>Pirmosios pagalbos priemonių aprašymas</w:t>
      </w:r>
      <w:bookmarkEnd w:id="7"/>
    </w:p>
    <w:p w:rsidR="00FE522F" w:rsidRDefault="006B4F96" w:rsidP="008C43B7">
      <w:pPr>
        <w:pStyle w:val="BodyText"/>
        <w:shd w:val="clear" w:color="auto" w:fill="auto"/>
        <w:tabs>
          <w:tab w:val="left" w:pos="2933"/>
        </w:tabs>
        <w:spacing w:line="240" w:lineRule="auto"/>
        <w:ind w:left="2940" w:hanging="2480"/>
        <w:jc w:val="both"/>
      </w:pPr>
      <w:r>
        <w:rPr>
          <w:b/>
          <w:bCs/>
          <w:sz w:val="20"/>
          <w:szCs w:val="20"/>
        </w:rPr>
        <w:t>Patekus į akis</w:t>
      </w:r>
      <w:r>
        <w:rPr>
          <w:b/>
          <w:bCs/>
          <w:sz w:val="20"/>
          <w:szCs w:val="20"/>
        </w:rPr>
        <w:tab/>
      </w:r>
      <w:r>
        <w:t>Jei garai ima dirginti akis, išeiti į gryną orą. Plauti akis švariu vandeniu. Jei dirginimas nepraeina, kreiptis į gydytoją. Tiesiogiai patekus į akis, plauti dideliu kiekiu vandens 15 minučių. Kreiptis į gydytoją.</w:t>
      </w:r>
    </w:p>
    <w:p w:rsidR="00FE522F" w:rsidRDefault="006B4F96" w:rsidP="008C43B7">
      <w:pPr>
        <w:pStyle w:val="BodyText"/>
        <w:shd w:val="clear" w:color="auto" w:fill="auto"/>
        <w:tabs>
          <w:tab w:val="left" w:pos="2933"/>
        </w:tabs>
        <w:spacing w:line="240" w:lineRule="auto"/>
        <w:ind w:left="2940" w:hanging="2480"/>
        <w:jc w:val="both"/>
      </w:pPr>
      <w:r>
        <w:rPr>
          <w:b/>
          <w:bCs/>
          <w:sz w:val="20"/>
          <w:szCs w:val="20"/>
        </w:rPr>
        <w:t>Patekus ant odos</w:t>
      </w:r>
      <w:r>
        <w:rPr>
          <w:b/>
          <w:bCs/>
          <w:sz w:val="20"/>
          <w:szCs w:val="20"/>
        </w:rPr>
        <w:tab/>
      </w:r>
      <w:r>
        <w:t>Pašalinti užterštus drabužius. Odą gerai nuplauti vandeniu. Jei atsiranda dirginimas, kreiptis į gydytoją.</w:t>
      </w:r>
    </w:p>
    <w:p w:rsidR="00FE522F" w:rsidRDefault="006B4F96">
      <w:pPr>
        <w:pStyle w:val="BodyText"/>
        <w:shd w:val="clear" w:color="auto" w:fill="auto"/>
        <w:spacing w:line="252" w:lineRule="auto"/>
        <w:ind w:left="2920" w:hanging="2460"/>
      </w:pPr>
      <w:r>
        <w:rPr>
          <w:b/>
          <w:bCs/>
          <w:sz w:val="20"/>
          <w:szCs w:val="20"/>
        </w:rPr>
        <w:t>Įkvėpus</w:t>
      </w:r>
      <w:r>
        <w:rPr>
          <w:b/>
          <w:bCs/>
          <w:sz w:val="20"/>
          <w:szCs w:val="20"/>
        </w:rPr>
        <w:tab/>
      </w:r>
      <w:r>
        <w:t>Jei atsiranda nosies ar gerklės dirginimas, išeiti į gryną orą. Jei dirginimas nepraeina, kreiptis į gydytoją. Jei sunku kvėpuoti, duoti kvėpuoti deguonį. Jei nukentėjusysis nekvėpuoja, atlikti dirbtinį kvėpavimą. Nedelsiant kreiptis į gydytoją.</w:t>
      </w:r>
    </w:p>
    <w:p w:rsidR="00FE522F" w:rsidRDefault="006B4F96">
      <w:pPr>
        <w:pStyle w:val="BodyText"/>
        <w:shd w:val="clear" w:color="auto" w:fill="auto"/>
        <w:spacing w:after="60" w:line="252" w:lineRule="auto"/>
        <w:ind w:left="2920" w:right="880" w:hanging="2460"/>
        <w:jc w:val="both"/>
      </w:pPr>
      <w:r>
        <w:rPr>
          <w:b/>
          <w:bCs/>
          <w:sz w:val="20"/>
          <w:szCs w:val="20"/>
        </w:rPr>
        <w:t>Prarijus</w:t>
      </w:r>
      <w:r>
        <w:rPr>
          <w:b/>
          <w:bCs/>
          <w:sz w:val="20"/>
          <w:szCs w:val="20"/>
        </w:rPr>
        <w:tab/>
      </w:r>
      <w:r>
        <w:t>Neskatinti vėmimo ir nieko nedėti į burną. Jei nukentėjusysis suglebęs arba be sąmonės, paguldyti ant kairio šono nuleista galva. Nepalikti nukentėjusiojo be priežiūros. Kreiptis į gydytoją.</w:t>
      </w:r>
    </w:p>
    <w:p w:rsidR="00FE522F" w:rsidRDefault="006B4F96">
      <w:pPr>
        <w:pStyle w:val="Heading20"/>
        <w:keepNext/>
        <w:keepLines/>
        <w:numPr>
          <w:ilvl w:val="1"/>
          <w:numId w:val="4"/>
        </w:numPr>
        <w:shd w:val="clear" w:color="auto" w:fill="auto"/>
        <w:tabs>
          <w:tab w:val="left" w:pos="619"/>
        </w:tabs>
        <w:ind w:left="420" w:hanging="260"/>
      </w:pPr>
      <w:bookmarkStart w:id="8" w:name="bookmark17"/>
      <w:r>
        <w:t>Svarbiausi simptomai ir poveikis (ūmus ir uždelstas)</w:t>
      </w:r>
      <w:bookmarkEnd w:id="8"/>
    </w:p>
    <w:p w:rsidR="00FE522F" w:rsidRDefault="006B4F96">
      <w:pPr>
        <w:pStyle w:val="BodyText"/>
        <w:shd w:val="clear" w:color="auto" w:fill="auto"/>
        <w:spacing w:after="100" w:line="262" w:lineRule="auto"/>
        <w:ind w:left="420" w:firstLine="40"/>
        <w:jc w:val="both"/>
      </w:pPr>
      <w:r>
        <w:t>Daugiau informacijos pateikiama 11 skirsnyje.</w:t>
      </w:r>
    </w:p>
    <w:p w:rsidR="00FE522F" w:rsidRDefault="006B4F96">
      <w:pPr>
        <w:pStyle w:val="Heading20"/>
        <w:keepNext/>
        <w:keepLines/>
        <w:numPr>
          <w:ilvl w:val="1"/>
          <w:numId w:val="4"/>
        </w:numPr>
        <w:shd w:val="clear" w:color="auto" w:fill="auto"/>
        <w:tabs>
          <w:tab w:val="left" w:pos="619"/>
        </w:tabs>
        <w:spacing w:after="60"/>
        <w:ind w:left="420" w:hanging="260"/>
      </w:pPr>
      <w:bookmarkStart w:id="9" w:name="bookmark18"/>
      <w:r>
        <w:t>Nurodymas apie bet kokios neatidėliotinos medicinos pagalbos ir specialaus gydymo reikalingumą.</w:t>
      </w:r>
      <w:bookmarkEnd w:id="9"/>
    </w:p>
    <w:p w:rsidR="00FE522F" w:rsidRDefault="00E40478">
      <w:pPr>
        <w:pStyle w:val="BodyText"/>
        <w:shd w:val="clear" w:color="auto" w:fill="auto"/>
        <w:spacing w:after="240" w:line="262" w:lineRule="auto"/>
        <w:ind w:left="420" w:firstLine="40"/>
        <w:jc w:val="both"/>
      </w:pPr>
      <w:r>
        <w:rPr>
          <w:noProof/>
        </w:rPr>
        <mc:AlternateContent>
          <mc:Choice Requires="wps">
            <w:drawing>
              <wp:anchor distT="0" distB="0" distL="114300" distR="114300" simplePos="0" relativeHeight="251665408" behindDoc="0" locked="0" layoutInCell="1" allowOverlap="1" wp14:anchorId="5BD9E572" wp14:editId="5144214D">
                <wp:simplePos x="0" y="0"/>
                <wp:positionH relativeFrom="margin">
                  <wp:posOffset>-38100</wp:posOffset>
                </wp:positionH>
                <wp:positionV relativeFrom="paragraph">
                  <wp:posOffset>278130</wp:posOffset>
                </wp:positionV>
                <wp:extent cx="6657975" cy="200025"/>
                <wp:effectExtent l="0" t="0" r="28575" b="28575"/>
                <wp:wrapNone/>
                <wp:docPr id="8" name="Stačiakampis 8"/>
                <wp:cNvGraphicFramePr/>
                <a:graphic xmlns:a="http://schemas.openxmlformats.org/drawingml/2006/main">
                  <a:graphicData uri="http://schemas.microsoft.com/office/word/2010/wordprocessingShape">
                    <wps:wsp>
                      <wps:cNvSpPr/>
                      <wps:spPr>
                        <a:xfrm>
                          <a:off x="0" y="0"/>
                          <a:ext cx="6657975" cy="2000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15951C" id="Stačiakampis 8" o:spid="_x0000_s1026" style="position:absolute;margin-left:-3pt;margin-top:21.9pt;width:524.25pt;height:15.7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" filled="f" strokecolor="black [3213]">
                <w10:wrap anchorx="margin"/>
              </v:rect>
            </w:pict>
          </mc:Fallback>
        </mc:AlternateContent>
      </w:r>
      <w:r w:rsidR="006B4F96">
        <w:t>Aspiracijos pavojus. Prarijus medžiaga gali būti įkvėpta į plaučius ir sukelti cheminį pneumonitą.</w:t>
      </w:r>
    </w:p>
    <w:p w:rsidR="00FE522F" w:rsidRDefault="006B4F96">
      <w:pPr>
        <w:pStyle w:val="Heading20"/>
        <w:keepNext/>
        <w:keepLines/>
        <w:numPr>
          <w:ilvl w:val="0"/>
          <w:numId w:val="4"/>
        </w:numPr>
        <w:shd w:val="clear" w:color="auto" w:fill="auto"/>
        <w:tabs>
          <w:tab w:val="left" w:pos="430"/>
        </w:tabs>
        <w:spacing w:after="300"/>
        <w:ind w:left="0"/>
      </w:pPr>
      <w:bookmarkStart w:id="10" w:name="bookmark19"/>
      <w:r>
        <w:t>Priešgaisrinės priemonės</w:t>
      </w:r>
      <w:bookmarkEnd w:id="10"/>
    </w:p>
    <w:p w:rsidR="00FE522F" w:rsidRDefault="006B4F96">
      <w:pPr>
        <w:pStyle w:val="Heading20"/>
        <w:keepNext/>
        <w:keepLines/>
        <w:numPr>
          <w:ilvl w:val="1"/>
          <w:numId w:val="4"/>
        </w:numPr>
        <w:shd w:val="clear" w:color="auto" w:fill="auto"/>
        <w:tabs>
          <w:tab w:val="left" w:pos="590"/>
        </w:tabs>
        <w:spacing w:line="300" w:lineRule="auto"/>
        <w:ind w:left="420" w:hanging="260"/>
      </w:pPr>
      <w:bookmarkStart w:id="11" w:name="bookmark20"/>
      <w:r>
        <w:t>Gesinimo priemonės</w:t>
      </w:r>
      <w:bookmarkEnd w:id="11"/>
    </w:p>
    <w:p w:rsidR="00FE522F" w:rsidRDefault="006B4F96">
      <w:pPr>
        <w:pStyle w:val="BodyText"/>
        <w:shd w:val="clear" w:color="auto" w:fill="auto"/>
        <w:spacing w:line="334" w:lineRule="auto"/>
        <w:ind w:left="420" w:firstLine="40"/>
        <w:jc w:val="both"/>
      </w:pPr>
      <w:r>
        <w:t>Anglies dioksidas, vandens rūkas, sausos cheminės medžiagos arba putos.</w:t>
      </w:r>
    </w:p>
    <w:p w:rsidR="008C43B7" w:rsidRDefault="006B4F96">
      <w:pPr>
        <w:pStyle w:val="Heading20"/>
        <w:keepNext/>
        <w:keepLines/>
        <w:numPr>
          <w:ilvl w:val="1"/>
          <w:numId w:val="4"/>
        </w:numPr>
        <w:shd w:val="clear" w:color="auto" w:fill="auto"/>
        <w:tabs>
          <w:tab w:val="left" w:pos="612"/>
        </w:tabs>
        <w:spacing w:line="300" w:lineRule="auto"/>
        <w:ind w:left="420" w:right="2740" w:hanging="260"/>
      </w:pPr>
      <w:bookmarkStart w:id="12" w:name="bookmark21"/>
      <w:r>
        <w:t>Specialūs medžiagos ar mišinio keliami pavojai</w:t>
      </w:r>
    </w:p>
    <w:p w:rsidR="00FE522F" w:rsidRDefault="006B4F96" w:rsidP="008C43B7">
      <w:pPr>
        <w:pStyle w:val="Heading20"/>
        <w:keepNext/>
        <w:keepLines/>
        <w:shd w:val="clear" w:color="auto" w:fill="auto"/>
        <w:tabs>
          <w:tab w:val="left" w:pos="612"/>
        </w:tabs>
        <w:spacing w:line="300" w:lineRule="auto"/>
        <w:ind w:left="420" w:right="2740"/>
      </w:pPr>
      <w:r>
        <w:t>Pavojingi skilimo ir šalutiniai produktai</w:t>
      </w:r>
      <w:bookmarkEnd w:id="12"/>
    </w:p>
    <w:p w:rsidR="00FE522F" w:rsidRDefault="006B4F96">
      <w:pPr>
        <w:pStyle w:val="BodyText"/>
        <w:shd w:val="clear" w:color="auto" w:fill="auto"/>
        <w:spacing w:line="334" w:lineRule="auto"/>
        <w:ind w:left="420" w:firstLine="40"/>
        <w:jc w:val="both"/>
      </w:pPr>
      <w:r>
        <w:t>Degant susidaro CO, CO2 ir dūmai. Dūmai gali būti aitrūs, dirginantys.</w:t>
      </w:r>
    </w:p>
    <w:p w:rsidR="00FE522F" w:rsidRDefault="006B4F96">
      <w:pPr>
        <w:pStyle w:val="Heading20"/>
        <w:keepNext/>
        <w:keepLines/>
        <w:numPr>
          <w:ilvl w:val="1"/>
          <w:numId w:val="4"/>
        </w:numPr>
        <w:shd w:val="clear" w:color="auto" w:fill="auto"/>
        <w:tabs>
          <w:tab w:val="left" w:pos="612"/>
        </w:tabs>
        <w:ind w:left="420" w:hanging="260"/>
      </w:pPr>
      <w:bookmarkStart w:id="13" w:name="bookmark22"/>
      <w:r>
        <w:t>Patarimai gaisrininkams</w:t>
      </w:r>
      <w:bookmarkEnd w:id="13"/>
    </w:p>
    <w:p w:rsidR="00FE522F" w:rsidRDefault="00E40478">
      <w:pPr>
        <w:pStyle w:val="BodyText"/>
        <w:shd w:val="clear" w:color="auto" w:fill="auto"/>
        <w:spacing w:after="240" w:line="266" w:lineRule="auto"/>
        <w:ind w:left="420" w:firstLine="40"/>
      </w:pPr>
      <w:r>
        <w:rPr>
          <w:noProof/>
        </w:rPr>
        <mc:AlternateContent>
          <mc:Choice Requires="wps">
            <w:drawing>
              <wp:anchor distT="0" distB="0" distL="114300" distR="114300" simplePos="0" relativeHeight="251663360" behindDoc="0" locked="0" layoutInCell="1" allowOverlap="1" wp14:anchorId="78F7E3E4" wp14:editId="58EE9345">
                <wp:simplePos x="0" y="0"/>
                <wp:positionH relativeFrom="margin">
                  <wp:posOffset>-38100</wp:posOffset>
                </wp:positionH>
                <wp:positionV relativeFrom="paragraph">
                  <wp:posOffset>567690</wp:posOffset>
                </wp:positionV>
                <wp:extent cx="6657975" cy="200025"/>
                <wp:effectExtent l="0" t="0" r="28575" b="28575"/>
                <wp:wrapNone/>
                <wp:docPr id="6" name="Stačiakampis 6"/>
                <wp:cNvGraphicFramePr/>
                <a:graphic xmlns:a="http://schemas.openxmlformats.org/drawingml/2006/main">
                  <a:graphicData uri="http://schemas.microsoft.com/office/word/2010/wordprocessingShape">
                    <wps:wsp>
                      <wps:cNvSpPr/>
                      <wps:spPr>
                        <a:xfrm>
                          <a:off x="0" y="0"/>
                          <a:ext cx="6657975" cy="2000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30CF34" id="Stačiakampis 6" o:spid="_x0000_s1026" style="position:absolute;margin-left:-3pt;margin-top:44.7pt;width:524.25pt;height:15.7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" filled="f" strokecolor="black [3213]">
                <w10:wrap anchorx="margin"/>
              </v:rect>
            </w:pict>
          </mc:Fallback>
        </mc:AlternateContent>
      </w:r>
      <w:r w:rsidR="006B4F96">
        <w:t>Dėvėkite visą kūną dengiančius apsauginius drabužius, naudokite autonominį teigiamo slėgio arba slėgio reikalaujantį kvėpavimo aparatą. Esant dideliam karščiui uždarytoje talpykloje gali susidaryti slėgis. Ugnyje esančias talpyklas ataušinkite purkšdami vandenį.</w:t>
      </w:r>
    </w:p>
    <w:p w:rsidR="00FE522F" w:rsidRDefault="006B4F96">
      <w:pPr>
        <w:pStyle w:val="Heading20"/>
        <w:keepNext/>
        <w:keepLines/>
        <w:numPr>
          <w:ilvl w:val="0"/>
          <w:numId w:val="4"/>
        </w:numPr>
        <w:shd w:val="clear" w:color="auto" w:fill="auto"/>
        <w:tabs>
          <w:tab w:val="left" w:pos="430"/>
        </w:tabs>
        <w:spacing w:after="300"/>
        <w:ind w:left="0"/>
      </w:pPr>
      <w:bookmarkStart w:id="14" w:name="bookmark23"/>
      <w:r>
        <w:t>Avarijų likvidavimo priemonės</w:t>
      </w:r>
      <w:bookmarkEnd w:id="14"/>
    </w:p>
    <w:p w:rsidR="00FE522F" w:rsidRDefault="006B4F96">
      <w:pPr>
        <w:pStyle w:val="Heading20"/>
        <w:keepNext/>
        <w:keepLines/>
        <w:numPr>
          <w:ilvl w:val="1"/>
          <w:numId w:val="4"/>
        </w:numPr>
        <w:shd w:val="clear" w:color="auto" w:fill="auto"/>
        <w:tabs>
          <w:tab w:val="left" w:pos="590"/>
        </w:tabs>
        <w:ind w:left="420" w:hanging="260"/>
      </w:pPr>
      <w:bookmarkStart w:id="15" w:name="bookmark24"/>
      <w:r>
        <w:t>Asmens atsargumo priemonės, apsaugos priemonės ir skubios pagalbos procedūros</w:t>
      </w:r>
      <w:bookmarkEnd w:id="15"/>
    </w:p>
    <w:p w:rsidR="00FE522F" w:rsidRDefault="006B4F96">
      <w:pPr>
        <w:pStyle w:val="BodyText"/>
        <w:shd w:val="clear" w:color="auto" w:fill="auto"/>
        <w:spacing w:line="266" w:lineRule="auto"/>
        <w:ind w:left="420" w:firstLine="40"/>
      </w:pPr>
      <w:r>
        <w:t xml:space="preserve">Laikyti atokiau nuo šilumos šaltinių / žiežirbų / atviros liepsnos / karštų paviršių. Nerūkyti. Valydami išsiliejusią medžiagą naudokite tik nekibirkščiuojančius įrankius. Jei medžiaga išsiliejo uždaroje patalpoje, pasirūpinkite mechaniniu vėdinimu, kad prasimaišytų arba būtų ištraukti garai. Pagalbos teikėjams: jei medžiaga išsiliejo uždaroje patalpoje, naudokite kvėpavimo takų apsaugą: pusę veido arba visą veidą dengiantį respiratorių su organinių garų filtru (filtrais). Rekomenduojama naudoti darbines pirštines, atsparias aromatiniams angliavandeniams. Jei yra taškymosi arba patekimo į akis tikimybė, rekomenduojama naudoti akinius, atsparius cheminėms medžiagoms. </w:t>
      </w:r>
      <w:r>
        <w:br w:type="page"/>
      </w:r>
    </w:p>
    <w:p w:rsidR="00FE522F" w:rsidRDefault="006B4F96">
      <w:pPr>
        <w:pStyle w:val="BodyText"/>
        <w:shd w:val="clear" w:color="auto" w:fill="auto"/>
        <w:spacing w:after="100"/>
        <w:ind w:left="400" w:firstLine="20"/>
      </w:pPr>
      <w:r>
        <w:lastRenderedPageBreak/>
        <w:t>Jei išsiliejo nedidelis kiekis: paprastai užtenka dėvėti įprastus antistatinius darbo drabužius.</w:t>
      </w:r>
    </w:p>
    <w:p w:rsidR="00FE522F" w:rsidRDefault="006B4F96">
      <w:pPr>
        <w:pStyle w:val="Heading20"/>
        <w:keepNext/>
        <w:keepLines/>
        <w:numPr>
          <w:ilvl w:val="1"/>
          <w:numId w:val="4"/>
        </w:numPr>
        <w:shd w:val="clear" w:color="auto" w:fill="auto"/>
        <w:tabs>
          <w:tab w:val="left" w:pos="456"/>
        </w:tabs>
        <w:spacing w:line="233" w:lineRule="auto"/>
        <w:ind w:left="0"/>
      </w:pPr>
      <w:bookmarkStart w:id="16" w:name="bookmark25"/>
      <w:r>
        <w:t>Ekologinės atsargumo priemonės.</w:t>
      </w:r>
      <w:bookmarkEnd w:id="16"/>
    </w:p>
    <w:p w:rsidR="00FE522F" w:rsidRDefault="006B4F96">
      <w:pPr>
        <w:pStyle w:val="BodyText"/>
        <w:shd w:val="clear" w:color="auto" w:fill="auto"/>
        <w:spacing w:line="259" w:lineRule="auto"/>
        <w:ind w:left="400" w:firstLine="20"/>
      </w:pPr>
      <w:r>
        <w:t>Venkite patekimo į aplinką. Atitverkite išsiliejusią medžiagą, kad nepatektų į vandens telkinius, nuotekas, rūsius ar uždaras vietas.</w:t>
      </w:r>
    </w:p>
    <w:p w:rsidR="00FE522F" w:rsidRDefault="006B4F96">
      <w:pPr>
        <w:pStyle w:val="Heading20"/>
        <w:keepNext/>
        <w:keepLines/>
        <w:numPr>
          <w:ilvl w:val="1"/>
          <w:numId w:val="4"/>
        </w:numPr>
        <w:shd w:val="clear" w:color="auto" w:fill="auto"/>
        <w:tabs>
          <w:tab w:val="left" w:pos="456"/>
        </w:tabs>
        <w:ind w:left="0"/>
      </w:pPr>
      <w:bookmarkStart w:id="17" w:name="bookmark26"/>
      <w:r>
        <w:t>Izoliavimo ir valymo procedūros bei priemonės</w:t>
      </w:r>
      <w:bookmarkEnd w:id="17"/>
    </w:p>
    <w:p w:rsidR="00FE522F" w:rsidRDefault="006B4F96">
      <w:pPr>
        <w:pStyle w:val="BodyText"/>
        <w:shd w:val="clear" w:color="auto" w:fill="auto"/>
        <w:ind w:left="400" w:firstLine="20"/>
      </w:pPr>
      <w:r>
        <w:t>Absorbuokite išsiliejusią medžiagą naudodami smėlį arba absorbentą. Surinkite kuo daugiau išsiliejusios medžiagos naudodami nekibirkščiuojančius įrankius ir perkelkite į talpyklą. Sandariai uždarykite talpyklą. Turėkite omenyje, kad pridėjus absorbento toksiškumo ar degumo pavojus nesikeičia.</w:t>
      </w:r>
    </w:p>
    <w:p w:rsidR="00FE522F" w:rsidRDefault="006B4F96">
      <w:pPr>
        <w:pStyle w:val="Heading20"/>
        <w:keepNext/>
        <w:keepLines/>
        <w:numPr>
          <w:ilvl w:val="1"/>
          <w:numId w:val="4"/>
        </w:numPr>
        <w:shd w:val="clear" w:color="auto" w:fill="auto"/>
        <w:tabs>
          <w:tab w:val="left" w:pos="463"/>
        </w:tabs>
        <w:spacing w:after="80"/>
        <w:ind w:left="0"/>
      </w:pPr>
      <w:bookmarkStart w:id="18" w:name="bookmark27"/>
      <w:r>
        <w:t>Nuoroda į kitus skirsnius:</w:t>
      </w:r>
      <w:bookmarkEnd w:id="18"/>
    </w:p>
    <w:p w:rsidR="00FE522F" w:rsidRDefault="00E40478">
      <w:pPr>
        <w:pStyle w:val="BodyText"/>
        <w:shd w:val="clear" w:color="auto" w:fill="auto"/>
        <w:spacing w:after="240"/>
        <w:ind w:left="400" w:firstLine="20"/>
      </w:pPr>
      <w:r>
        <w:rPr>
          <w:noProof/>
        </w:rPr>
        <mc:AlternateContent>
          <mc:Choice Requires="wps">
            <w:drawing>
              <wp:anchor distT="0" distB="0" distL="114300" distR="114300" simplePos="0" relativeHeight="251661312" behindDoc="0" locked="0" layoutInCell="1" allowOverlap="1" wp14:anchorId="5A6B7D09" wp14:editId="68A8B642">
                <wp:simplePos x="0" y="0"/>
                <wp:positionH relativeFrom="margin">
                  <wp:posOffset>-38100</wp:posOffset>
                </wp:positionH>
                <wp:positionV relativeFrom="paragraph">
                  <wp:posOffset>278130</wp:posOffset>
                </wp:positionV>
                <wp:extent cx="6657975" cy="200025"/>
                <wp:effectExtent l="0" t="0" r="28575" b="28575"/>
                <wp:wrapNone/>
                <wp:docPr id="4" name="Stačiakampis 4"/>
                <wp:cNvGraphicFramePr/>
                <a:graphic xmlns:a="http://schemas.openxmlformats.org/drawingml/2006/main">
                  <a:graphicData uri="http://schemas.microsoft.com/office/word/2010/wordprocessingShape">
                    <wps:wsp>
                      <wps:cNvSpPr/>
                      <wps:spPr>
                        <a:xfrm>
                          <a:off x="0" y="0"/>
                          <a:ext cx="6657975" cy="2000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772956" id="Stačiakampis 4" o:spid="_x0000_s1026" style="position:absolute;margin-left:-3pt;margin-top:21.9pt;width:524.25pt;height:15.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" filled="f" strokecolor="black [3213]">
                <w10:wrap anchorx="margin"/>
              </v:rect>
            </w:pict>
          </mc:Fallback>
        </mc:AlternateContent>
      </w:r>
      <w:r w:rsidR="006B4F96">
        <w:t>Daugiau informacijos pateikiama 4, 5, 8 ir 13 skirsniuose.</w:t>
      </w:r>
    </w:p>
    <w:p w:rsidR="00FE522F" w:rsidRDefault="006B4F96">
      <w:pPr>
        <w:pStyle w:val="Heading20"/>
        <w:keepNext/>
        <w:keepLines/>
        <w:numPr>
          <w:ilvl w:val="0"/>
          <w:numId w:val="4"/>
        </w:numPr>
        <w:shd w:val="clear" w:color="auto" w:fill="auto"/>
        <w:tabs>
          <w:tab w:val="left" w:pos="340"/>
        </w:tabs>
        <w:spacing w:after="300"/>
        <w:ind w:left="0"/>
      </w:pPr>
      <w:bookmarkStart w:id="19" w:name="bookmark28"/>
      <w:r>
        <w:t>Tvarkymas ir sandėliavimas</w:t>
      </w:r>
      <w:bookmarkEnd w:id="19"/>
    </w:p>
    <w:p w:rsidR="00FE522F" w:rsidRDefault="006B4F96">
      <w:pPr>
        <w:pStyle w:val="Heading20"/>
        <w:keepNext/>
        <w:keepLines/>
        <w:numPr>
          <w:ilvl w:val="1"/>
          <w:numId w:val="4"/>
        </w:numPr>
        <w:shd w:val="clear" w:color="auto" w:fill="auto"/>
        <w:tabs>
          <w:tab w:val="left" w:pos="438"/>
        </w:tabs>
        <w:ind w:left="0"/>
      </w:pPr>
      <w:bookmarkStart w:id="20" w:name="bookmark29"/>
      <w:r>
        <w:t>Su saugiu tvarkymu susijusios atsargumo priemonės</w:t>
      </w:r>
      <w:bookmarkEnd w:id="20"/>
    </w:p>
    <w:p w:rsidR="00FE522F" w:rsidRDefault="006B4F96">
      <w:pPr>
        <w:pStyle w:val="BodyText"/>
        <w:shd w:val="clear" w:color="auto" w:fill="auto"/>
        <w:spacing w:line="266" w:lineRule="auto"/>
        <w:ind w:left="400" w:firstLine="20"/>
      </w:pPr>
      <w:r>
        <w:t>Laikyti atokiau nuo šilumos šaltinių / žiežirbų / atviros liepsnos / karštų paviršių. Nerūkyti. Neįkvėpti garų arba aerozolio. Vengti patekimo į akis, ant odos ar ant drabužių. Naudojant šį produktą, nevalgyti, negerti ir nerūkyti. Po naudojimo gerai nusiplauti rankas. Užterštus drabužius išskalbti prieš vėl juos apsivelkant. Tik pramoniniam arba profesionaliam naudojimui. Vengti sąlyčio su oksidatoriais (pavyzdžiui, chloro, chromo rūgštimi ir t. t.).</w:t>
      </w:r>
    </w:p>
    <w:p w:rsidR="00FE522F" w:rsidRDefault="006B4F96">
      <w:pPr>
        <w:pStyle w:val="Heading20"/>
        <w:keepNext/>
        <w:keepLines/>
        <w:numPr>
          <w:ilvl w:val="1"/>
          <w:numId w:val="4"/>
        </w:numPr>
        <w:shd w:val="clear" w:color="auto" w:fill="auto"/>
        <w:tabs>
          <w:tab w:val="left" w:pos="456"/>
        </w:tabs>
        <w:ind w:left="0"/>
      </w:pPr>
      <w:bookmarkStart w:id="21" w:name="bookmark30"/>
      <w:r>
        <w:t>Saugaus sandėliavimo sąlygos, įskaitant nesuderinamumus</w:t>
      </w:r>
      <w:bookmarkEnd w:id="21"/>
    </w:p>
    <w:p w:rsidR="00FE522F" w:rsidRDefault="006B4F96">
      <w:pPr>
        <w:pStyle w:val="BodyText"/>
        <w:shd w:val="clear" w:color="auto" w:fill="auto"/>
        <w:ind w:left="400" w:firstLine="20"/>
      </w:pPr>
      <w:r>
        <w:t>Laikyti gerai vėdinamoje vietoje. Laikykite indą sandariai uždarytą. Laikyti vėsioje vietoje. Laikyti atskirai nuo rūgščių ir oksidatorių.</w:t>
      </w:r>
    </w:p>
    <w:p w:rsidR="00FE522F" w:rsidRDefault="006B4F96">
      <w:pPr>
        <w:pStyle w:val="Heading20"/>
        <w:keepNext/>
        <w:keepLines/>
        <w:numPr>
          <w:ilvl w:val="1"/>
          <w:numId w:val="4"/>
        </w:numPr>
        <w:shd w:val="clear" w:color="auto" w:fill="auto"/>
        <w:tabs>
          <w:tab w:val="left" w:pos="456"/>
        </w:tabs>
        <w:spacing w:after="60"/>
        <w:ind w:left="0"/>
      </w:pPr>
      <w:bookmarkStart w:id="22" w:name="bookmark31"/>
      <w:r>
        <w:t>Konkretus galutinio naudojimo būdas</w:t>
      </w:r>
      <w:bookmarkEnd w:id="22"/>
    </w:p>
    <w:p w:rsidR="00FE522F" w:rsidRDefault="00E40478">
      <w:pPr>
        <w:pStyle w:val="BodyText"/>
        <w:shd w:val="clear" w:color="auto" w:fill="auto"/>
        <w:spacing w:after="220" w:line="266" w:lineRule="auto"/>
        <w:ind w:left="400" w:firstLine="20"/>
      </w:pPr>
      <w:r>
        <w:rPr>
          <w:noProof/>
        </w:rPr>
        <mc:AlternateContent>
          <mc:Choice Requires="wps">
            <w:drawing>
              <wp:anchor distT="0" distB="0" distL="114300" distR="114300" simplePos="0" relativeHeight="251659264" behindDoc="0" locked="0" layoutInCell="1" allowOverlap="1">
                <wp:simplePos x="0" y="0"/>
                <wp:positionH relativeFrom="margin">
                  <wp:posOffset>-38100</wp:posOffset>
                </wp:positionH>
                <wp:positionV relativeFrom="paragraph">
                  <wp:posOffset>268605</wp:posOffset>
                </wp:positionV>
                <wp:extent cx="6657975" cy="200025"/>
                <wp:effectExtent l="0" t="0" r="28575" b="28575"/>
                <wp:wrapNone/>
                <wp:docPr id="2" name="Stačiakampis 2"/>
                <wp:cNvGraphicFramePr/>
                <a:graphic xmlns:a="http://schemas.openxmlformats.org/drawingml/2006/main">
                  <a:graphicData uri="http://schemas.microsoft.com/office/word/2010/wordprocessingShape">
                    <wps:wsp>
                      <wps:cNvSpPr/>
                      <wps:spPr>
                        <a:xfrm>
                          <a:off x="0" y="0"/>
                          <a:ext cx="6657975" cy="2000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2B786E" id="Stačiakampis 2" o:spid="_x0000_s1026" style="position:absolute;margin-left:-3pt;margin-top:21.15pt;width:524.25pt;height:15.7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" filled="f" strokecolor="black [3213]">
                <w10:wrap anchorx="margin"/>
              </v:rect>
            </w:pict>
          </mc:Fallback>
        </mc:AlternateContent>
      </w:r>
      <w:r w:rsidR="006B4F96">
        <w:t>Žr. šio produkto techninių duomenų lapą.</w:t>
      </w:r>
    </w:p>
    <w:p w:rsidR="00FE522F" w:rsidRDefault="006B4F96">
      <w:pPr>
        <w:pStyle w:val="Heading20"/>
        <w:keepNext/>
        <w:keepLines/>
        <w:numPr>
          <w:ilvl w:val="0"/>
          <w:numId w:val="4"/>
        </w:numPr>
        <w:shd w:val="clear" w:color="auto" w:fill="auto"/>
        <w:tabs>
          <w:tab w:val="left" w:pos="340"/>
        </w:tabs>
        <w:spacing w:after="300"/>
        <w:ind w:left="0"/>
      </w:pPr>
      <w:bookmarkStart w:id="23" w:name="bookmark32"/>
      <w:r>
        <w:t>Poveikio kontrolė / asmens apsauga</w:t>
      </w:r>
      <w:bookmarkEnd w:id="23"/>
    </w:p>
    <w:p w:rsidR="00FE522F" w:rsidRDefault="006B4F96">
      <w:pPr>
        <w:pStyle w:val="Heading20"/>
        <w:keepNext/>
        <w:keepLines/>
        <w:numPr>
          <w:ilvl w:val="1"/>
          <w:numId w:val="4"/>
        </w:numPr>
        <w:shd w:val="clear" w:color="auto" w:fill="auto"/>
        <w:tabs>
          <w:tab w:val="left" w:pos="434"/>
        </w:tabs>
        <w:spacing w:after="300"/>
        <w:ind w:left="0"/>
      </w:pPr>
      <w:bookmarkStart w:id="24" w:name="bookmark33"/>
      <w:r>
        <w:t>Kontrolės parametrai</w:t>
      </w:r>
      <w:bookmarkEnd w:id="24"/>
    </w:p>
    <w:p w:rsidR="00FE522F" w:rsidRDefault="006B4F96">
      <w:pPr>
        <w:pStyle w:val="Heading20"/>
        <w:keepNext/>
        <w:keepLines/>
        <w:shd w:val="clear" w:color="auto" w:fill="auto"/>
        <w:ind w:left="400" w:firstLine="20"/>
      </w:pPr>
      <w:r>
        <w:rPr>
          <w:noProof/>
        </w:rPr>
        <mc:AlternateContent>
          <mc:Choice Requires="wps">
            <w:drawing>
              <wp:anchor distT="0" distB="0" distL="114300" distR="114300" simplePos="0" relativeHeight="125829382" behindDoc="0" locked="0" layoutInCell="1" allowOverlap="1">
                <wp:simplePos x="0" y="0"/>
                <wp:positionH relativeFrom="page">
                  <wp:posOffset>4867275</wp:posOffset>
                </wp:positionH>
                <wp:positionV relativeFrom="paragraph">
                  <wp:posOffset>139065</wp:posOffset>
                </wp:positionV>
                <wp:extent cx="1762125" cy="685800"/>
                <wp:effectExtent l="0" t="0" r="0" b="0"/>
                <wp:wrapSquare wrapText="left"/>
                <wp:docPr id="9" name="Shape 9"/>
                <wp:cNvGraphicFramePr/>
                <a:graphic xmlns:a="http://schemas.openxmlformats.org/drawingml/2006/main">
                  <a:graphicData uri="http://schemas.microsoft.com/office/word/2010/wordprocessingShape">
                    <wps:wsp>
                      <wps:cNvSpPr txBox="1"/>
                      <wps:spPr>
                        <a:xfrm>
                          <a:off x="0" y="0"/>
                          <a:ext cx="1762125" cy="685800"/>
                        </a:xfrm>
                        <a:prstGeom prst="rect">
                          <a:avLst/>
                        </a:prstGeom>
                        <a:noFill/>
                      </wps:spPr>
                      <wps:txbx>
                        <w:txbxContent>
                          <w:p w:rsidR="008C43B7" w:rsidRDefault="006B4F96" w:rsidP="008C43B7">
                            <w:pPr>
                              <w:pStyle w:val="Bodytext20"/>
                              <w:shd w:val="clear" w:color="auto" w:fill="auto"/>
                              <w:spacing w:after="0"/>
                              <w:jc w:val="both"/>
                            </w:pPr>
                            <w:r>
                              <w:t>Trumpalaikio poveikio riba –</w:t>
                            </w:r>
                          </w:p>
                          <w:p w:rsidR="00FE522F" w:rsidRDefault="006B4F96">
                            <w:pPr>
                              <w:pStyle w:val="Bodytext20"/>
                              <w:shd w:val="clear" w:color="auto" w:fill="auto"/>
                              <w:spacing w:after="360"/>
                              <w:jc w:val="both"/>
                            </w:pPr>
                            <w:r>
                              <w:t>15 min.</w:t>
                            </w:r>
                          </w:p>
                          <w:p w:rsidR="00FE522F" w:rsidRDefault="006B4F96">
                            <w:pPr>
                              <w:pStyle w:val="BodyText"/>
                              <w:shd w:val="clear" w:color="auto" w:fill="auto"/>
                              <w:spacing w:line="240" w:lineRule="auto"/>
                              <w:jc w:val="both"/>
                            </w:pPr>
                            <w:r>
                              <w:t>Nenustatyta</w:t>
                            </w:r>
                          </w:p>
                        </w:txbxContent>
                      </wps:txbx>
                      <wps:bodyPr wrap="square" lIns="0" tIns="0" rIns="0" bIns="0">
                        <a:spAutoFit/>
                      </wps:bodyPr>
                    </wps:wsp>
                  </a:graphicData>
                </a:graphic>
                <wp14:sizeRelH relativeFrom="margin">
                  <wp14:pctWidth>0</wp14:pctWidth>
                </wp14:sizeRelH>
              </wp:anchor>
            </w:drawing>
          </mc:Choice>
          <mc:Fallback>
            <w:pict>
              <v:shape id="Shape 9" o:spid="_x0000_s1028" type="#_x0000_t202" style="position:absolute;left:0;text-align:left;margin-left:383.25pt;margin-top:10.95pt;width:138.75pt;height:54pt;z-index:12582938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" filled="f" stroked="f">
                <v:textbox style="mso-fit-shape-to-text:t" inset="0,0,0,0">
                  <w:txbxContent>
                    <w:p w:rsidR="008C43B7" w:rsidRDefault="006B4F96" w:rsidP="008C43B7">
                      <w:pPr>
                        <w:pStyle w:val="Bodytext20"/>
                        <w:shd w:val="clear" w:color="auto" w:fill="auto"/>
                        <w:spacing w:after="0"/>
                        <w:jc w:val="both"/>
                      </w:pPr>
                      <w:r>
                        <w:t>Trumpalaikio poveikio riba –</w:t>
                      </w:r>
                    </w:p>
                    <w:p w:rsidR="00FE522F" w:rsidRDefault="006B4F96">
                      <w:pPr>
                        <w:pStyle w:val="Bodytext20"/>
                        <w:shd w:val="clear" w:color="auto" w:fill="auto"/>
                        <w:spacing w:after="360"/>
                        <w:jc w:val="both"/>
                      </w:pPr>
                      <w:r>
                        <w:t>15 min.</w:t>
                      </w:r>
                    </w:p>
                    <w:p w:rsidR="00FE522F" w:rsidRDefault="006B4F96">
                      <w:pPr>
                        <w:pStyle w:val="Pagrindinistekstas"/>
                        <w:shd w:val="clear" w:color="auto" w:fill="auto"/>
                        <w:spacing w:line="240" w:lineRule="auto"/>
                        <w:jc w:val="both"/>
                      </w:pPr>
                      <w:r>
                        <w:t>Nenustatyta</w:t>
                      </w:r>
                    </w:p>
                  </w:txbxContent>
                </v:textbox>
                <w10:wrap type="square" side="left" anchorx="page"/>
              </v:shape>
            </w:pict>
          </mc:Fallback>
        </mc:AlternateContent>
      </w:r>
      <w:bookmarkStart w:id="25" w:name="bookmark34"/>
      <w:r>
        <w:t>Naftos distiliatai, hidrinti, lengvieji (64742-47-8)</w:t>
      </w:r>
      <w:bookmarkEnd w:id="25"/>
    </w:p>
    <w:p w:rsidR="00FE522F" w:rsidRDefault="006B4F96" w:rsidP="00770A26">
      <w:pPr>
        <w:pStyle w:val="Heading20"/>
        <w:keepNext/>
        <w:keepLines/>
        <w:shd w:val="clear" w:color="auto" w:fill="auto"/>
        <w:ind w:left="3402"/>
      </w:pPr>
      <w:bookmarkStart w:id="26" w:name="bookmark35"/>
      <w:r>
        <w:t xml:space="preserve">Ilgalaikio poveikio riba </w:t>
      </w:r>
      <w:bookmarkEnd w:id="26"/>
      <w:r>
        <w:t>–</w:t>
      </w:r>
    </w:p>
    <w:p w:rsidR="00FE522F" w:rsidRDefault="006B4F96">
      <w:pPr>
        <w:pStyle w:val="Heading20"/>
        <w:keepNext/>
        <w:keepLines/>
        <w:shd w:val="clear" w:color="auto" w:fill="auto"/>
        <w:spacing w:line="300" w:lineRule="auto"/>
        <w:ind w:left="400" w:firstLine="20"/>
      </w:pPr>
      <w:r>
        <w:rPr>
          <w:noProof/>
        </w:rPr>
        <mc:AlternateContent>
          <mc:Choice Requires="wps">
            <w:drawing>
              <wp:anchor distT="0" distB="0" distL="114300" distR="114300" simplePos="0" relativeHeight="125829384" behindDoc="0" locked="0" layoutInCell="1" allowOverlap="1">
                <wp:simplePos x="0" y="0"/>
                <wp:positionH relativeFrom="page">
                  <wp:posOffset>2743200</wp:posOffset>
                </wp:positionH>
                <wp:positionV relativeFrom="paragraph">
                  <wp:posOffset>25400</wp:posOffset>
                </wp:positionV>
                <wp:extent cx="1984375" cy="1380490"/>
                <wp:effectExtent l="0" t="0" r="0" b="0"/>
                <wp:wrapSquare wrapText="left"/>
                <wp:docPr id="11" name="Shape 11"/>
                <wp:cNvGraphicFramePr/>
                <a:graphic xmlns:a="http://schemas.openxmlformats.org/drawingml/2006/main">
                  <a:graphicData uri="http://schemas.microsoft.com/office/word/2010/wordprocessingShape">
                    <wps:wsp>
                      <wps:cNvSpPr txBox="1"/>
                      <wps:spPr>
                        <a:xfrm>
                          <a:off x="0" y="0"/>
                          <a:ext cx="1984375" cy="1380490"/>
                        </a:xfrm>
                        <a:prstGeom prst="rect">
                          <a:avLst/>
                        </a:prstGeom>
                        <a:noFill/>
                      </wps:spPr>
                      <wps:txbx>
                        <w:txbxContent>
                          <w:p w:rsidR="00FE522F" w:rsidRDefault="006B4F96">
                            <w:pPr>
                              <w:pStyle w:val="Bodytext20"/>
                              <w:shd w:val="clear" w:color="auto" w:fill="auto"/>
                              <w:spacing w:after="60"/>
                            </w:pPr>
                            <w:r>
                              <w:t xml:space="preserve">8 val. </w:t>
                            </w:r>
                            <w:r>
                              <w:t>TWA</w:t>
                            </w:r>
                          </w:p>
                          <w:p w:rsidR="00FE522F" w:rsidRDefault="006B4F96">
                            <w:pPr>
                              <w:pStyle w:val="BodyText"/>
                              <w:shd w:val="clear" w:color="auto" w:fill="auto"/>
                              <w:spacing w:after="60" w:line="240" w:lineRule="auto"/>
                            </w:pPr>
                            <w:r>
                              <w:t>1200 mg/m</w:t>
                            </w:r>
                            <w:r>
                              <w:rPr>
                                <w:vertAlign w:val="superscript"/>
                              </w:rPr>
                              <w:t>3</w:t>
                            </w:r>
                          </w:p>
                          <w:p w:rsidR="00FE522F" w:rsidRDefault="006B4F96">
                            <w:pPr>
                              <w:pStyle w:val="BodyText"/>
                              <w:shd w:val="clear" w:color="auto" w:fill="auto"/>
                              <w:spacing w:after="60" w:line="240" w:lineRule="auto"/>
                            </w:pPr>
                            <w:r>
                              <w:t>Nenustatyta</w:t>
                            </w:r>
                          </w:p>
                          <w:p w:rsidR="00FE522F" w:rsidRDefault="006B4F96">
                            <w:pPr>
                              <w:pStyle w:val="BodyText"/>
                              <w:shd w:val="clear" w:color="auto" w:fill="auto"/>
                              <w:spacing w:line="240" w:lineRule="auto"/>
                            </w:pPr>
                            <w:r>
                              <w:t>2000 mg/m</w:t>
                            </w:r>
                            <w:r>
                              <w:rPr>
                                <w:vertAlign w:val="superscript"/>
                              </w:rPr>
                              <w:t>3</w:t>
                            </w:r>
                            <w:r>
                              <w:t>, 500 ppm</w:t>
                            </w:r>
                          </w:p>
                          <w:p w:rsidR="00FE522F" w:rsidRDefault="006B4F96">
                            <w:pPr>
                              <w:pStyle w:val="BodyText"/>
                              <w:shd w:val="clear" w:color="auto" w:fill="auto"/>
                              <w:spacing w:after="60" w:line="240" w:lineRule="auto"/>
                            </w:pPr>
                            <w:r>
                              <w:t>(naftos distiliatams)</w:t>
                            </w:r>
                          </w:p>
                          <w:p w:rsidR="00FE522F" w:rsidRDefault="006B4F96" w:rsidP="00770A26">
                            <w:pPr>
                              <w:pStyle w:val="BodyText"/>
                              <w:shd w:val="clear" w:color="auto" w:fill="auto"/>
                              <w:spacing w:after="360" w:line="240" w:lineRule="auto"/>
                            </w:pPr>
                            <w:r>
                              <w:t>200 mg/m</w:t>
                            </w:r>
                            <w:r>
                              <w:rPr>
                                <w:vertAlign w:val="superscript"/>
                              </w:rPr>
                              <w:t>3</w:t>
                            </w:r>
                          </w:p>
                          <w:p w:rsidR="00FE522F" w:rsidRDefault="006B4F96">
                            <w:pPr>
                              <w:pStyle w:val="BodyText"/>
                              <w:shd w:val="clear" w:color="auto" w:fill="auto"/>
                              <w:spacing w:after="60" w:line="240" w:lineRule="auto"/>
                            </w:pPr>
                            <w:r>
                              <w:t>Nenustatyta</w:t>
                            </w:r>
                          </w:p>
                        </w:txbxContent>
                      </wps:txbx>
                      <wps:bodyPr lIns="0" tIns="0" rIns="0" bIns="0">
                        <a:spAutoFit/>
                      </wps:bodyPr>
                    </wps:wsp>
                  </a:graphicData>
                </a:graphic>
              </wp:anchor>
            </w:drawing>
          </mc:Choice>
          <mc:Fallback>
            <w:pict>
              <v:shape id="Shape 11" o:spid="_x0000_s1029" type="#_x0000_t202" style="position:absolute;left:0;text-align:left;margin-left:3in;margin-top:2pt;width:156.25pt;height:108.7pt;z-index:12582938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" filled="f" stroked="f">
                <v:textbox style="mso-fit-shape-to-text:t" inset="0,0,0,0">
                  <w:txbxContent>
                    <w:p w:rsidR="00FE522F" w:rsidRDefault="006B4F96">
                      <w:pPr>
                        <w:pStyle w:val="Bodytext20"/>
                        <w:shd w:val="clear" w:color="auto" w:fill="auto"/>
                        <w:spacing w:after="60"/>
                      </w:pPr>
                      <w:r>
                        <w:t xml:space="preserve">8 val. </w:t>
                      </w:r>
                      <w:proofErr w:type="spellStart"/>
                      <w:r>
                        <w:t>TWA</w:t>
                      </w:r>
                      <w:proofErr w:type="spellEnd"/>
                    </w:p>
                    <w:p w:rsidR="00FE522F" w:rsidRDefault="006B4F96">
                      <w:pPr>
                        <w:pStyle w:val="Pagrindinistekstas"/>
                        <w:shd w:val="clear" w:color="auto" w:fill="auto"/>
                        <w:spacing w:after="60" w:line="240" w:lineRule="auto"/>
                      </w:pPr>
                      <w:r>
                        <w:t>1200 mg/m</w:t>
                      </w:r>
                      <w:r>
                        <w:rPr>
                          <w:vertAlign w:val="superscript"/>
                        </w:rPr>
                        <w:t>3</w:t>
                      </w:r>
                    </w:p>
                    <w:p w:rsidR="00FE522F" w:rsidRDefault="006B4F96">
                      <w:pPr>
                        <w:pStyle w:val="Pagrindinistekstas"/>
                        <w:shd w:val="clear" w:color="auto" w:fill="auto"/>
                        <w:spacing w:after="60" w:line="240" w:lineRule="auto"/>
                      </w:pPr>
                      <w:r>
                        <w:t>Nenustatyta</w:t>
                      </w:r>
                    </w:p>
                    <w:p w:rsidR="00FE522F" w:rsidRDefault="006B4F96">
                      <w:pPr>
                        <w:pStyle w:val="Pagrindinistekstas"/>
                        <w:shd w:val="clear" w:color="auto" w:fill="auto"/>
                        <w:spacing w:line="240" w:lineRule="auto"/>
                      </w:pPr>
                      <w:r>
                        <w:t>2000 mg/m</w:t>
                      </w:r>
                      <w:r>
                        <w:rPr>
                          <w:vertAlign w:val="superscript"/>
                        </w:rPr>
                        <w:t>3</w:t>
                      </w:r>
                      <w:r>
                        <w:t xml:space="preserve">, 500 </w:t>
                      </w:r>
                      <w:proofErr w:type="spellStart"/>
                      <w:r>
                        <w:t>ppm</w:t>
                      </w:r>
                      <w:proofErr w:type="spellEnd"/>
                    </w:p>
                    <w:p w:rsidR="00FE522F" w:rsidRDefault="006B4F96">
                      <w:pPr>
                        <w:pStyle w:val="Pagrindinistekstas"/>
                        <w:shd w:val="clear" w:color="auto" w:fill="auto"/>
                        <w:spacing w:after="60" w:line="240" w:lineRule="auto"/>
                      </w:pPr>
                      <w:r>
                        <w:t>(naftos distiliatams)</w:t>
                      </w:r>
                    </w:p>
                    <w:p w:rsidR="00FE522F" w:rsidRDefault="006B4F96" w:rsidP="00770A26">
                      <w:pPr>
                        <w:pStyle w:val="Pagrindinistekstas"/>
                        <w:shd w:val="clear" w:color="auto" w:fill="auto"/>
                        <w:spacing w:after="360" w:line="240" w:lineRule="auto"/>
                      </w:pPr>
                      <w:r>
                        <w:t>200 mg/m</w:t>
                      </w:r>
                      <w:r>
                        <w:rPr>
                          <w:vertAlign w:val="superscript"/>
                        </w:rPr>
                        <w:t>3</w:t>
                      </w:r>
                    </w:p>
                    <w:p w:rsidR="00FE522F" w:rsidRDefault="006B4F96">
                      <w:pPr>
                        <w:pStyle w:val="Pagrindinistekstas"/>
                        <w:shd w:val="clear" w:color="auto" w:fill="auto"/>
                        <w:spacing w:after="60" w:line="240" w:lineRule="auto"/>
                      </w:pPr>
                      <w:r>
                        <w:t>Nenustatyta</w:t>
                      </w:r>
                    </w:p>
                  </w:txbxContent>
                </v:textbox>
                <w10:wrap type="square" side="left" anchorx="page"/>
              </v:shape>
            </w:pict>
          </mc:Fallback>
        </mc:AlternateContent>
      </w:r>
      <w:bookmarkStart w:id="27" w:name="bookmark36"/>
      <w:r>
        <w:t>Šalis, šaltinis</w:t>
      </w:r>
      <w:bookmarkEnd w:id="27"/>
    </w:p>
    <w:p w:rsidR="00FE522F" w:rsidRDefault="006B4F96">
      <w:pPr>
        <w:pStyle w:val="BodyText"/>
        <w:shd w:val="clear" w:color="auto" w:fill="auto"/>
        <w:spacing w:after="220" w:line="334" w:lineRule="auto"/>
        <w:ind w:left="400" w:firstLine="20"/>
      </w:pPr>
      <w:r>
        <w:t>Gamintojas, RCP* TWA</w:t>
      </w:r>
      <w:r>
        <w:br/>
        <w:t>JAV, ACGIH TWA</w:t>
      </w:r>
      <w:r>
        <w:br/>
        <w:t>JAV, OSHA PEL</w:t>
      </w:r>
    </w:p>
    <w:p w:rsidR="00FE522F" w:rsidRDefault="006B4F96">
      <w:pPr>
        <w:pStyle w:val="BodyText"/>
        <w:shd w:val="clear" w:color="auto" w:fill="auto"/>
        <w:spacing w:line="334" w:lineRule="auto"/>
        <w:ind w:left="400" w:firstLine="20"/>
      </w:pPr>
      <w:r>
        <w:t>Britų Kolumbija</w:t>
      </w:r>
    </w:p>
    <w:p w:rsidR="00FE522F" w:rsidRDefault="00F67EA5">
      <w:pPr>
        <w:pStyle w:val="BodyText"/>
        <w:shd w:val="clear" w:color="auto" w:fill="auto"/>
        <w:spacing w:line="266" w:lineRule="auto"/>
        <w:ind w:left="400" w:firstLine="20"/>
      </w:pPr>
      <w:r>
        <w:rPr>
          <w:noProof/>
        </w:rPr>
        <mc:AlternateContent>
          <mc:Choice Requires="wps">
            <w:drawing>
              <wp:anchor distT="1290955" distB="0" distL="114300" distR="3152140" simplePos="0" relativeHeight="125829390" behindDoc="0" locked="0" layoutInCell="1" allowOverlap="1">
                <wp:simplePos x="0" y="0"/>
                <wp:positionH relativeFrom="page">
                  <wp:posOffset>808990</wp:posOffset>
                </wp:positionH>
                <wp:positionV relativeFrom="paragraph">
                  <wp:posOffset>1613535</wp:posOffset>
                </wp:positionV>
                <wp:extent cx="2676525" cy="132715"/>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2676525" cy="132715"/>
                        </a:xfrm>
                        <a:prstGeom prst="rect">
                          <a:avLst/>
                        </a:prstGeom>
                        <a:noFill/>
                      </wps:spPr>
                      <wps:txbx>
                        <w:txbxContent>
                          <w:p w:rsidR="00FE522F" w:rsidRDefault="00F67EA5">
                            <w:pPr>
                              <w:pStyle w:val="Bodytext30"/>
                              <w:shd w:val="clear" w:color="auto" w:fill="auto"/>
                              <w:spacing w:after="0"/>
                              <w:ind w:left="0" w:right="0"/>
                            </w:pPr>
                            <w:r>
                              <w:t>* angliavandenių kiekio atvirkštinio skaičiavimo procedūra</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Shape 17" o:spid="_x0000_s1030" type="#_x0000_t202" style="position:absolute;left:0;text-align:left;margin-left:63.7pt;margin-top:127.05pt;width:210.75pt;height:10.45pt;z-index:125829390;visibility:visible;mso-wrap-style:square;mso-width-percent:0;mso-height-percent:0;mso-wrap-distance-left:9pt;mso-wrap-distance-top:101.65pt;mso-wrap-distance-right:248.2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" filled="f" stroked="f">
                <v:textbox inset="0,0,0,0">
                  <w:txbxContent>
                    <w:p w:rsidR="00FE522F" w:rsidRDefault="00F67EA5">
                      <w:pPr>
                        <w:pStyle w:val="Bodytext30"/>
                        <w:shd w:val="clear" w:color="auto" w:fill="auto"/>
                        <w:spacing w:after="0"/>
                        <w:ind w:left="0" w:right="0"/>
                      </w:pPr>
                      <w:r>
                        <w:t>* angliavandenių kiekio atvirkštinio skaičiavimo procedūra</w:t>
                      </w:r>
                    </w:p>
                  </w:txbxContent>
                </v:textbox>
                <w10:wrap type="topAndBottom" anchorx="page"/>
              </v:shape>
            </w:pict>
          </mc:Fallback>
        </mc:AlternateContent>
      </w:r>
      <w:r>
        <w:t>Alberta, Kvebekas, Jukonas, Saskačevanas, Ontarijas*</w:t>
      </w:r>
    </w:p>
    <w:p w:rsidR="00FE522F" w:rsidRDefault="008C43B7">
      <w:pPr>
        <w:spacing w:line="14" w:lineRule="exact"/>
      </w:pPr>
      <w:r>
        <w:rPr>
          <w:noProof/>
        </w:rPr>
        <mc:AlternateContent>
          <mc:Choice Requires="wps">
            <w:drawing>
              <wp:anchor distT="180340" distB="142240" distL="4064635" distR="114300" simplePos="0" relativeHeight="125829394" behindDoc="0" locked="0" layoutInCell="1" allowOverlap="1">
                <wp:simplePos x="0" y="0"/>
                <wp:positionH relativeFrom="page">
                  <wp:posOffset>4876165</wp:posOffset>
                </wp:positionH>
                <wp:positionV relativeFrom="paragraph">
                  <wp:posOffset>180340</wp:posOffset>
                </wp:positionV>
                <wp:extent cx="1743075" cy="1111250"/>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1743075" cy="1111250"/>
                        </a:xfrm>
                        <a:prstGeom prst="rect">
                          <a:avLst/>
                        </a:prstGeom>
                        <a:noFill/>
                      </wps:spPr>
                      <wps:txbx>
                        <w:txbxContent>
                          <w:p w:rsidR="008C43B7" w:rsidRDefault="006B4F96" w:rsidP="008C43B7">
                            <w:pPr>
                              <w:pStyle w:val="Heading20"/>
                              <w:keepNext/>
                              <w:keepLines/>
                              <w:shd w:val="clear" w:color="auto" w:fill="auto"/>
                              <w:ind w:left="0"/>
                              <w:jc w:val="both"/>
                            </w:pPr>
                            <w:bookmarkStart w:id="28" w:name="bookmark6"/>
                            <w:r>
                              <w:t>Trumpalaikio poveikio riba –</w:t>
                            </w:r>
                          </w:p>
                          <w:p w:rsidR="00FE522F" w:rsidRDefault="006B4F96">
                            <w:pPr>
                              <w:pStyle w:val="Heading20"/>
                              <w:keepNext/>
                              <w:keepLines/>
                              <w:shd w:val="clear" w:color="auto" w:fill="auto"/>
                              <w:spacing w:after="60"/>
                              <w:ind w:left="0"/>
                              <w:jc w:val="both"/>
                            </w:pPr>
                            <w:r>
                              <w:t>15 min.</w:t>
                            </w:r>
                            <w:bookmarkEnd w:id="28"/>
                          </w:p>
                          <w:p w:rsidR="008C43B7" w:rsidRDefault="006B4F96" w:rsidP="008C43B7">
                            <w:pPr>
                              <w:pStyle w:val="BodyText"/>
                              <w:shd w:val="clear" w:color="auto" w:fill="auto"/>
                              <w:spacing w:line="334" w:lineRule="auto"/>
                            </w:pPr>
                            <w:r>
                              <w:t>Nenustatyta</w:t>
                            </w:r>
                          </w:p>
                          <w:p w:rsidR="00FE522F" w:rsidRDefault="006B4F96">
                            <w:pPr>
                              <w:pStyle w:val="BodyText"/>
                              <w:shd w:val="clear" w:color="auto" w:fill="auto"/>
                              <w:spacing w:after="380" w:line="334" w:lineRule="auto"/>
                            </w:pPr>
                            <w:r>
                              <w:t>Nenustatyta</w:t>
                            </w:r>
                          </w:p>
                          <w:p w:rsidR="00FE522F" w:rsidRDefault="006B4F96">
                            <w:pPr>
                              <w:pStyle w:val="BodyText"/>
                              <w:shd w:val="clear" w:color="auto" w:fill="auto"/>
                              <w:spacing w:after="220" w:line="334" w:lineRule="auto"/>
                            </w:pPr>
                            <w:r>
                              <w:t>Nenustatyta</w:t>
                            </w:r>
                          </w:p>
                        </w:txbxContent>
                      </wps:txbx>
                      <wps:bodyPr wrap="square" lIns="0" tIns="0" rIns="0" bIns="0"/>
                    </wps:wsp>
                  </a:graphicData>
                </a:graphic>
                <wp14:sizeRelH relativeFrom="margin">
                  <wp14:pctWidth>0</wp14:pctWidth>
                </wp14:sizeRelH>
              </wp:anchor>
            </w:drawing>
          </mc:Choice>
          <mc:Fallback>
            <w:pict>
              <v:shape id="Shape 21" o:spid="_x0000_s1031" type="#_x0000_t202" style="position:absolute;margin-left:383.95pt;margin-top:14.2pt;width:137.25pt;height:87.5pt;z-index:125829394;visibility:visible;mso-wrap-style:square;mso-width-percent:0;mso-wrap-distance-left:320.05pt;mso-wrap-distance-top:14.2pt;mso-wrap-distance-right:9pt;mso-wrap-distance-bottom:11.2pt;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" filled="f" stroked="f">
                <v:textbox inset="0,0,0,0">
                  <w:txbxContent>
                    <w:p w:rsidR="008C43B7" w:rsidRDefault="006B4F96" w:rsidP="008C43B7">
                      <w:pPr>
                        <w:pStyle w:val="Heading20"/>
                        <w:keepNext/>
                        <w:keepLines/>
                        <w:shd w:val="clear" w:color="auto" w:fill="auto"/>
                        <w:ind w:left="0"/>
                        <w:jc w:val="both"/>
                      </w:pPr>
                      <w:bookmarkStart w:id="29" w:name="bookmark6"/>
                      <w:r>
                        <w:t>Trumpalaikio poveikio riba –</w:t>
                      </w:r>
                    </w:p>
                    <w:p w:rsidR="00FE522F" w:rsidRDefault="006B4F96">
                      <w:pPr>
                        <w:pStyle w:val="Heading20"/>
                        <w:keepNext/>
                        <w:keepLines/>
                        <w:shd w:val="clear" w:color="auto" w:fill="auto"/>
                        <w:spacing w:after="60"/>
                        <w:ind w:left="0"/>
                        <w:jc w:val="both"/>
                      </w:pPr>
                      <w:r>
                        <w:t>15 min.</w:t>
                      </w:r>
                      <w:bookmarkEnd w:id="29"/>
                    </w:p>
                    <w:p w:rsidR="008C43B7" w:rsidRDefault="006B4F96" w:rsidP="008C43B7">
                      <w:pPr>
                        <w:pStyle w:val="Pagrindinistekstas"/>
                        <w:shd w:val="clear" w:color="auto" w:fill="auto"/>
                        <w:spacing w:line="334" w:lineRule="auto"/>
                      </w:pPr>
                      <w:r>
                        <w:t>Nenustatyta</w:t>
                      </w:r>
                    </w:p>
                    <w:p w:rsidR="00FE522F" w:rsidRDefault="006B4F96">
                      <w:pPr>
                        <w:pStyle w:val="Pagrindinistekstas"/>
                        <w:shd w:val="clear" w:color="auto" w:fill="auto"/>
                        <w:spacing w:after="380" w:line="334" w:lineRule="auto"/>
                      </w:pPr>
                      <w:r>
                        <w:t>Nenustatyta</w:t>
                      </w:r>
                    </w:p>
                    <w:p w:rsidR="00FE522F" w:rsidRDefault="006B4F96">
                      <w:pPr>
                        <w:pStyle w:val="Pagrindinistekstas"/>
                        <w:shd w:val="clear" w:color="auto" w:fill="auto"/>
                        <w:spacing w:after="220" w:line="334" w:lineRule="auto"/>
                      </w:pPr>
                      <w:r>
                        <w:t>Nenustatyta</w:t>
                      </w:r>
                    </w:p>
                  </w:txbxContent>
                </v:textbox>
                <w10:wrap type="topAndBottom" anchorx="page"/>
              </v:shape>
            </w:pict>
          </mc:Fallback>
        </mc:AlternateContent>
      </w:r>
      <w:r>
        <w:rPr>
          <w:noProof/>
        </w:rPr>
        <mc:AlternateContent>
          <mc:Choice Requires="wps">
            <w:drawing>
              <wp:anchor distT="29210" distB="1225550" distL="139700" distR="4157980" simplePos="0" relativeHeight="125829386" behindDoc="0" locked="0" layoutInCell="1" allowOverlap="1">
                <wp:simplePos x="0" y="0"/>
                <wp:positionH relativeFrom="page">
                  <wp:posOffset>948690</wp:posOffset>
                </wp:positionH>
                <wp:positionV relativeFrom="paragraph">
                  <wp:posOffset>38100</wp:posOffset>
                </wp:positionV>
                <wp:extent cx="1458595" cy="178435"/>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1458595" cy="178435"/>
                        </a:xfrm>
                        <a:prstGeom prst="rect">
                          <a:avLst/>
                        </a:prstGeom>
                        <a:noFill/>
                      </wps:spPr>
                      <wps:txbx>
                        <w:txbxContent>
                          <w:p w:rsidR="00FE522F" w:rsidRDefault="006B4F96">
                            <w:pPr>
                              <w:pStyle w:val="Heading20"/>
                              <w:keepNext/>
                              <w:keepLines/>
                              <w:shd w:val="clear" w:color="auto" w:fill="auto"/>
                              <w:ind w:left="0"/>
                            </w:pPr>
                            <w:bookmarkStart w:id="29" w:name="bookmark3"/>
                            <w:r>
                              <w:t>d-limonenas (5989-27-5)</w:t>
                            </w:r>
                            <w:bookmarkEnd w:id="29"/>
                          </w:p>
                        </w:txbxContent>
                      </wps:txbx>
                      <wps:bodyPr lIns="0" tIns="0" rIns="0" bIns="0"/>
                    </wps:wsp>
                  </a:graphicData>
                </a:graphic>
              </wp:anchor>
            </w:drawing>
          </mc:Choice>
          <mc:Fallback>
            <w:pict>
              <v:shape id="Shape 13" o:spid="_x0000_s1032" type="#_x0000_t202" style="position:absolute;margin-left:74.7pt;margin-top:3pt;width:114.85pt;height:14.05pt;z-index:125829386;visibility:visible;mso-wrap-style:square;mso-wrap-distance-left:11pt;mso-wrap-distance-top:2.3pt;mso-wrap-distance-right:327.4pt;mso-wrap-distance-bottom:9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" filled="f" stroked="f">
                <v:textbox inset="0,0,0,0">
                  <w:txbxContent>
                    <w:p w:rsidR="00FE522F" w:rsidRDefault="006B4F96">
                      <w:pPr>
                        <w:pStyle w:val="Heading20"/>
                        <w:keepNext/>
                        <w:keepLines/>
                        <w:shd w:val="clear" w:color="auto" w:fill="auto"/>
                        <w:ind w:left="0"/>
                      </w:pPr>
                      <w:bookmarkStart w:id="31" w:name="bookmark3"/>
                      <w:r>
                        <w:t>d-limonenas (5989-27-5)</w:t>
                      </w:r>
                      <w:bookmarkEnd w:id="31"/>
                    </w:p>
                  </w:txbxContent>
                </v:textbox>
                <w10:wrap type="topAndBottom" anchorx="page"/>
              </v:shape>
            </w:pict>
          </mc:Fallback>
        </mc:AlternateContent>
      </w:r>
      <w:r>
        <w:rPr>
          <w:noProof/>
        </w:rPr>
        <mc:AlternateContent>
          <mc:Choice Requires="wps">
            <w:drawing>
              <wp:anchor distT="323850" distB="119380" distL="134620" distR="4208780" simplePos="0" relativeHeight="125829388" behindDoc="0" locked="0" layoutInCell="1" allowOverlap="1">
                <wp:simplePos x="0" y="0"/>
                <wp:positionH relativeFrom="page">
                  <wp:posOffset>943610</wp:posOffset>
                </wp:positionH>
                <wp:positionV relativeFrom="paragraph">
                  <wp:posOffset>332740</wp:posOffset>
                </wp:positionV>
                <wp:extent cx="1412875" cy="989965"/>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1412875" cy="989965"/>
                        </a:xfrm>
                        <a:prstGeom prst="rect">
                          <a:avLst/>
                        </a:prstGeom>
                        <a:noFill/>
                      </wps:spPr>
                      <wps:txbx>
                        <w:txbxContent>
                          <w:p w:rsidR="00FE522F" w:rsidRDefault="006B4F96">
                            <w:pPr>
                              <w:pStyle w:val="Heading20"/>
                              <w:keepNext/>
                              <w:keepLines/>
                              <w:shd w:val="clear" w:color="auto" w:fill="auto"/>
                              <w:spacing w:after="60"/>
                              <w:ind w:left="0"/>
                            </w:pPr>
                            <w:bookmarkStart w:id="30" w:name="bookmark4"/>
                            <w:r>
                              <w:t>Šalis, šaltinis</w:t>
                            </w:r>
                            <w:bookmarkEnd w:id="30"/>
                          </w:p>
                          <w:p w:rsidR="00FE522F" w:rsidRDefault="006B4F96">
                            <w:pPr>
                              <w:pStyle w:val="BodyText"/>
                              <w:shd w:val="clear" w:color="auto" w:fill="auto"/>
                              <w:spacing w:after="60" w:line="266" w:lineRule="auto"/>
                            </w:pPr>
                            <w:r>
                              <w:t>JAV ACGIH TWA</w:t>
                            </w:r>
                          </w:p>
                          <w:p w:rsidR="00FE522F" w:rsidRDefault="006B4F96">
                            <w:pPr>
                              <w:pStyle w:val="BodyText"/>
                              <w:shd w:val="clear" w:color="auto" w:fill="auto"/>
                              <w:spacing w:after="60" w:line="266" w:lineRule="auto"/>
                            </w:pPr>
                            <w:r>
                              <w:t>JAV OSHA PEL</w:t>
                            </w:r>
                            <w:r w:rsidR="00EC4F57">
                              <w:br/>
                            </w:r>
                            <w:r>
                              <w:t>Alberta, Kvebekas, Jukonas, Britų Kolumbija, Saskačevanas, Ontarijas*</w:t>
                            </w:r>
                          </w:p>
                        </w:txbxContent>
                      </wps:txbx>
                      <wps:bodyPr lIns="0" tIns="0" rIns="0" bIns="0"/>
                    </wps:wsp>
                  </a:graphicData>
                </a:graphic>
              </wp:anchor>
            </w:drawing>
          </mc:Choice>
          <mc:Fallback>
            <w:pict>
              <v:shape id="Shape 15" o:spid="_x0000_s1033" type="#_x0000_t202" style="position:absolute;margin-left:74.3pt;margin-top:26.2pt;width:111.25pt;height:77.95pt;z-index:125829388;visibility:visible;mso-wrap-style:square;mso-wrap-distance-left:10.6pt;mso-wrap-distance-top:25.5pt;mso-wrap-distance-right:331.4pt;mso-wrap-distance-bottom:9.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" filled="f" stroked="f">
                <v:textbox inset="0,0,0,0">
                  <w:txbxContent>
                    <w:p w:rsidR="00FE522F" w:rsidRDefault="006B4F96">
                      <w:pPr>
                        <w:pStyle w:val="Heading20"/>
                        <w:keepNext/>
                        <w:keepLines/>
                        <w:shd w:val="clear" w:color="auto" w:fill="auto"/>
                        <w:spacing w:after="60"/>
                        <w:ind w:left="0"/>
                      </w:pPr>
                      <w:bookmarkStart w:id="33" w:name="bookmark4"/>
                      <w:r>
                        <w:t>Šalis, šaltinis</w:t>
                      </w:r>
                      <w:bookmarkEnd w:id="33"/>
                    </w:p>
                    <w:p w:rsidR="00FE522F" w:rsidRDefault="006B4F96">
                      <w:pPr>
                        <w:pStyle w:val="Pagrindinistekstas"/>
                        <w:shd w:val="clear" w:color="auto" w:fill="auto"/>
                        <w:spacing w:after="60" w:line="266" w:lineRule="auto"/>
                      </w:pPr>
                      <w:r>
                        <w:t xml:space="preserve">JAV </w:t>
                      </w:r>
                      <w:proofErr w:type="spellStart"/>
                      <w:r>
                        <w:t>ACGIH</w:t>
                      </w:r>
                      <w:proofErr w:type="spellEnd"/>
                      <w:r>
                        <w:t xml:space="preserve"> </w:t>
                      </w:r>
                      <w:proofErr w:type="spellStart"/>
                      <w:r>
                        <w:t>TWA</w:t>
                      </w:r>
                      <w:proofErr w:type="spellEnd"/>
                    </w:p>
                    <w:p w:rsidR="00FE522F" w:rsidRDefault="006B4F96">
                      <w:pPr>
                        <w:pStyle w:val="Pagrindinistekstas"/>
                        <w:shd w:val="clear" w:color="auto" w:fill="auto"/>
                        <w:spacing w:after="60" w:line="266" w:lineRule="auto"/>
                      </w:pPr>
                      <w:r>
                        <w:t xml:space="preserve">JAV </w:t>
                      </w:r>
                      <w:proofErr w:type="spellStart"/>
                      <w:r>
                        <w:t>OSHA</w:t>
                      </w:r>
                      <w:proofErr w:type="spellEnd"/>
                      <w:r>
                        <w:t xml:space="preserve"> </w:t>
                      </w:r>
                      <w:proofErr w:type="spellStart"/>
                      <w:r>
                        <w:t>PEL</w:t>
                      </w:r>
                      <w:proofErr w:type="spellEnd"/>
                      <w:r w:rsidR="00EC4F57">
                        <w:br/>
                      </w:r>
                      <w:r>
                        <w:t>Alberta, Kvebekas, Jukonas, Britų Kolumbija, Saskačevanas, Ontarijas*</w:t>
                      </w:r>
                    </w:p>
                  </w:txbxContent>
                </v:textbox>
                <w10:wrap type="topAndBottom" anchorx="page"/>
              </v:shape>
            </w:pict>
          </mc:Fallback>
        </mc:AlternateContent>
      </w:r>
      <w:r>
        <w:rPr>
          <w:noProof/>
        </w:rPr>
        <mc:AlternateContent>
          <mc:Choice Requires="wps">
            <w:drawing>
              <wp:anchor distT="180340" distB="142240" distL="1943100" distR="2146300" simplePos="0" relativeHeight="125829392" behindDoc="0" locked="0" layoutInCell="1" allowOverlap="1">
                <wp:simplePos x="0" y="0"/>
                <wp:positionH relativeFrom="page">
                  <wp:posOffset>2752090</wp:posOffset>
                </wp:positionH>
                <wp:positionV relativeFrom="paragraph">
                  <wp:posOffset>189230</wp:posOffset>
                </wp:positionV>
                <wp:extent cx="1666240" cy="111125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1666240" cy="1111250"/>
                        </a:xfrm>
                        <a:prstGeom prst="rect">
                          <a:avLst/>
                        </a:prstGeom>
                        <a:noFill/>
                      </wps:spPr>
                      <wps:txbx>
                        <w:txbxContent>
                          <w:p w:rsidR="00FE522F" w:rsidRDefault="006B4F96">
                            <w:pPr>
                              <w:pStyle w:val="Heading20"/>
                              <w:keepNext/>
                              <w:keepLines/>
                              <w:shd w:val="clear" w:color="auto" w:fill="auto"/>
                              <w:spacing w:after="60"/>
                              <w:ind w:left="0"/>
                              <w:jc w:val="both"/>
                            </w:pPr>
                            <w:bookmarkStart w:id="31" w:name="bookmark5"/>
                            <w:r>
                              <w:t>Ilgalaikio poveikio riba –</w:t>
                            </w:r>
                            <w:r>
                              <w:br/>
                              <w:t>8 val. TWA</w:t>
                            </w:r>
                            <w:bookmarkEnd w:id="31"/>
                          </w:p>
                          <w:p w:rsidR="00FE522F" w:rsidRDefault="006B4F96">
                            <w:pPr>
                              <w:pStyle w:val="BodyText"/>
                              <w:shd w:val="clear" w:color="auto" w:fill="auto"/>
                              <w:spacing w:after="60" w:line="240" w:lineRule="auto"/>
                              <w:jc w:val="both"/>
                            </w:pPr>
                            <w:r>
                              <w:t>Nenustatyta</w:t>
                            </w:r>
                          </w:p>
                          <w:p w:rsidR="00FE522F" w:rsidRDefault="006B4F96">
                            <w:pPr>
                              <w:pStyle w:val="BodyText"/>
                              <w:shd w:val="clear" w:color="auto" w:fill="auto"/>
                              <w:spacing w:after="480" w:line="240" w:lineRule="auto"/>
                              <w:jc w:val="both"/>
                            </w:pPr>
                            <w:r>
                              <w:t>Nenustatyta</w:t>
                            </w:r>
                          </w:p>
                          <w:p w:rsidR="00FE522F" w:rsidRDefault="006B4F96">
                            <w:pPr>
                              <w:pStyle w:val="BodyText"/>
                              <w:shd w:val="clear" w:color="auto" w:fill="auto"/>
                              <w:spacing w:after="280" w:line="240" w:lineRule="auto"/>
                              <w:jc w:val="both"/>
                            </w:pPr>
                            <w:r>
                              <w:t>Nenustatyta</w:t>
                            </w:r>
                          </w:p>
                        </w:txbxContent>
                      </wps:txbx>
                      <wps:bodyPr lIns="0" tIns="0" rIns="0" bIns="0"/>
                    </wps:wsp>
                  </a:graphicData>
                </a:graphic>
              </wp:anchor>
            </w:drawing>
          </mc:Choice>
          <mc:Fallback>
            <w:pict>
              <v:shape id="Shape 19" o:spid="_x0000_s1034" type="#_x0000_t202" style="position:absolute;margin-left:216.7pt;margin-top:14.9pt;width:131.2pt;height:87.5pt;z-index:125829392;visibility:visible;mso-wrap-style:square;mso-wrap-distance-left:153pt;mso-wrap-distance-top:14.2pt;mso-wrap-distance-right:169pt;mso-wrap-distance-bottom:11.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" filled="f" stroked="f">
                <v:textbox inset="0,0,0,0">
                  <w:txbxContent>
                    <w:p w:rsidR="00FE522F" w:rsidRDefault="006B4F96">
                      <w:pPr>
                        <w:pStyle w:val="Heading20"/>
                        <w:keepNext/>
                        <w:keepLines/>
                        <w:shd w:val="clear" w:color="auto" w:fill="auto"/>
                        <w:spacing w:after="60"/>
                        <w:ind w:left="0"/>
                        <w:jc w:val="both"/>
                      </w:pPr>
                      <w:bookmarkStart w:id="35" w:name="bookmark5"/>
                      <w:r>
                        <w:t>Ilgalaikio poveikio riba –</w:t>
                      </w:r>
                      <w:r>
                        <w:br/>
                        <w:t xml:space="preserve">8 val. </w:t>
                      </w:r>
                      <w:proofErr w:type="spellStart"/>
                      <w:r>
                        <w:t>TWA</w:t>
                      </w:r>
                      <w:bookmarkEnd w:id="35"/>
                      <w:proofErr w:type="spellEnd"/>
                    </w:p>
                    <w:p w:rsidR="00FE522F" w:rsidRDefault="006B4F96">
                      <w:pPr>
                        <w:pStyle w:val="Pagrindinistekstas"/>
                        <w:shd w:val="clear" w:color="auto" w:fill="auto"/>
                        <w:spacing w:after="60" w:line="240" w:lineRule="auto"/>
                        <w:jc w:val="both"/>
                      </w:pPr>
                      <w:r>
                        <w:t>Nenustatyta</w:t>
                      </w:r>
                    </w:p>
                    <w:p w:rsidR="00FE522F" w:rsidRDefault="006B4F96">
                      <w:pPr>
                        <w:pStyle w:val="Pagrindinistekstas"/>
                        <w:shd w:val="clear" w:color="auto" w:fill="auto"/>
                        <w:spacing w:after="480" w:line="240" w:lineRule="auto"/>
                        <w:jc w:val="both"/>
                      </w:pPr>
                      <w:r>
                        <w:t>Nenustatyta</w:t>
                      </w:r>
                    </w:p>
                    <w:p w:rsidR="00FE522F" w:rsidRDefault="006B4F96">
                      <w:pPr>
                        <w:pStyle w:val="Pagrindinistekstas"/>
                        <w:shd w:val="clear" w:color="auto" w:fill="auto"/>
                        <w:spacing w:after="280" w:line="240" w:lineRule="auto"/>
                        <w:jc w:val="both"/>
                      </w:pPr>
                      <w:r>
                        <w:t>Nenustatyta</w:t>
                      </w:r>
                    </w:p>
                  </w:txbxContent>
                </v:textbox>
                <w10:wrap type="topAndBottom" anchorx="page"/>
              </v:shape>
            </w:pict>
          </mc:Fallback>
        </mc:AlternateContent>
      </w:r>
    </w:p>
    <w:p w:rsidR="00FE522F" w:rsidRDefault="00F67EA5">
      <w:pPr>
        <w:pStyle w:val="Bodytext30"/>
        <w:shd w:val="clear" w:color="auto" w:fill="auto"/>
      </w:pPr>
      <w:r>
        <w:t>** Manitoba, Niufaundlandas ir Labradoras, Naujoji Škotija ir Princo Edvardo sala vadovaujasi dabartinėmis ACGIH ribinėmis vertėmis. Naujasis Bransvikas vadovaujasi ankstesne ACGIH versija. Nunavutas ir Šiaurės Vakarų teritorija daugiausia vadovaujasi dabartinėmis ACGIH ribinėmis vertėmis.</w:t>
      </w:r>
    </w:p>
    <w:p w:rsidR="00F67EA5" w:rsidRDefault="006B4F96">
      <w:pPr>
        <w:pStyle w:val="Heading20"/>
        <w:keepNext/>
        <w:keepLines/>
        <w:numPr>
          <w:ilvl w:val="1"/>
          <w:numId w:val="4"/>
        </w:numPr>
        <w:shd w:val="clear" w:color="auto" w:fill="auto"/>
        <w:tabs>
          <w:tab w:val="left" w:pos="557"/>
        </w:tabs>
        <w:spacing w:line="300" w:lineRule="auto"/>
        <w:ind w:left="460" w:right="7580" w:hanging="300"/>
      </w:pPr>
      <w:bookmarkStart w:id="32" w:name="bookmark37"/>
      <w:r>
        <w:t>Poveikio kontrolė</w:t>
      </w:r>
    </w:p>
    <w:p w:rsidR="00FE522F" w:rsidRDefault="006B4F96" w:rsidP="00F67EA5">
      <w:pPr>
        <w:pStyle w:val="Heading20"/>
        <w:keepNext/>
        <w:keepLines/>
        <w:shd w:val="clear" w:color="auto" w:fill="auto"/>
        <w:tabs>
          <w:tab w:val="left" w:pos="557"/>
        </w:tabs>
        <w:spacing w:line="300" w:lineRule="auto"/>
        <w:ind w:left="460" w:right="7580"/>
      </w:pPr>
      <w:r>
        <w:t>Kvėpavimo takų apsauga</w:t>
      </w:r>
      <w:bookmarkEnd w:id="32"/>
    </w:p>
    <w:p w:rsidR="00FE522F" w:rsidRDefault="006B4F96" w:rsidP="007D4B0E">
      <w:pPr>
        <w:pStyle w:val="BodyText"/>
        <w:shd w:val="clear" w:color="auto" w:fill="auto"/>
        <w:spacing w:after="80"/>
        <w:ind w:left="540" w:firstLine="20"/>
      </w:pPr>
      <w:r>
        <w:t>Pakanka įprasto vėdinimo. Jei poveikis viršija rekomenduojamas ribas, rekomenduojama naudoti respiratorius. Naudokite respiratorius arba dujų kaukes su kasetėmis nuo organinių garų (su NIOSH arba CE sertifikatu) ir pirminiu dalelių filtru P100</w:t>
      </w:r>
    </w:p>
    <w:p w:rsidR="00F67EA5" w:rsidRDefault="00F67EA5">
      <w:pPr>
        <w:rPr>
          <w:rFonts w:ascii="Arial" w:eastAsia="Arial" w:hAnsi="Arial" w:cs="Arial"/>
          <w:sz w:val="18"/>
          <w:szCs w:val="18"/>
        </w:rPr>
      </w:pPr>
      <w:r>
        <w:br w:type="page"/>
      </w:r>
    </w:p>
    <w:p w:rsidR="007D4B0E" w:rsidRPr="007D4B0E" w:rsidRDefault="007D4B0E">
      <w:pPr>
        <w:pStyle w:val="Heading20"/>
        <w:keepNext/>
        <w:keepLines/>
        <w:shd w:val="clear" w:color="auto" w:fill="auto"/>
        <w:spacing w:after="80"/>
        <w:ind w:left="540" w:firstLine="20"/>
        <w:rPr>
          <w:b w:val="0"/>
        </w:rPr>
      </w:pPr>
      <w:bookmarkStart w:id="33" w:name="bookmark38"/>
      <w:r w:rsidRPr="007D4B0E">
        <w:rPr>
          <w:b w:val="0"/>
        </w:rPr>
        <w:lastRenderedPageBreak/>
        <w:t>arba AP2.</w:t>
      </w:r>
    </w:p>
    <w:p w:rsidR="00FE522F" w:rsidRDefault="006B4F96">
      <w:pPr>
        <w:pStyle w:val="Heading20"/>
        <w:keepNext/>
        <w:keepLines/>
        <w:shd w:val="clear" w:color="auto" w:fill="auto"/>
        <w:spacing w:after="80"/>
        <w:ind w:left="540" w:firstLine="20"/>
      </w:pPr>
      <w:r>
        <w:t>Apsauginės pirštinės</w:t>
      </w:r>
      <w:bookmarkEnd w:id="33"/>
    </w:p>
    <w:p w:rsidR="00FE522F" w:rsidRDefault="006B4F96">
      <w:pPr>
        <w:pStyle w:val="BodyText"/>
        <w:shd w:val="clear" w:color="auto" w:fill="auto"/>
        <w:spacing w:after="40" w:line="254" w:lineRule="auto"/>
        <w:ind w:left="540" w:right="540" w:firstLine="20"/>
      </w:pPr>
      <w:r>
        <w:t>Jei patiriamas kartotinis arba ilgalaikis poveikis odai, rekomenduojama naudoti neperšlampamas pirštines, kad oda būtų apsaugota nuo džiūvimo ir galimo sudirginimo.</w:t>
      </w:r>
    </w:p>
    <w:p w:rsidR="00FE522F" w:rsidRDefault="006B4F96">
      <w:pPr>
        <w:pStyle w:val="BodyText"/>
        <w:shd w:val="clear" w:color="auto" w:fill="auto"/>
        <w:tabs>
          <w:tab w:val="left" w:pos="3209"/>
        </w:tabs>
        <w:spacing w:after="40"/>
        <w:ind w:left="840"/>
        <w:jc w:val="both"/>
      </w:pPr>
      <w:r>
        <w:t>Rekomenduojama medžiaga:</w:t>
      </w:r>
      <w:r>
        <w:tab/>
        <w:t>nitrilo guma</w:t>
      </w:r>
    </w:p>
    <w:p w:rsidR="00FE522F" w:rsidRDefault="006B4F96">
      <w:pPr>
        <w:pStyle w:val="BodyText"/>
        <w:shd w:val="clear" w:color="auto" w:fill="auto"/>
        <w:tabs>
          <w:tab w:val="left" w:pos="3209"/>
        </w:tabs>
        <w:ind w:left="840"/>
        <w:jc w:val="both"/>
      </w:pPr>
      <w:r>
        <w:t>Rekomenduojamas storis:</w:t>
      </w:r>
      <w:r>
        <w:tab/>
        <w:t xml:space="preserve">Trumpalaikiam </w:t>
      </w:r>
      <w:r w:rsidR="00283D43">
        <w:t>sąlyčiui</w:t>
      </w:r>
      <w:r>
        <w:t xml:space="preserve"> (iki 15 min.), aptaškymui – 0,2 mm. Ilgalaikiam </w:t>
      </w:r>
      <w:r w:rsidR="00283D43">
        <w:t>sąlyčiui</w:t>
      </w:r>
      <w:r>
        <w:t xml:space="preserve"> –</w:t>
      </w:r>
    </w:p>
    <w:p w:rsidR="00FE522F" w:rsidRDefault="006B4F96">
      <w:pPr>
        <w:pStyle w:val="BodyText"/>
        <w:shd w:val="clear" w:color="auto" w:fill="auto"/>
        <w:spacing w:after="40"/>
        <w:ind w:left="3200"/>
      </w:pPr>
      <w:r>
        <w:t>0,4 mm</w:t>
      </w:r>
    </w:p>
    <w:p w:rsidR="00FE522F" w:rsidRDefault="006B4F96">
      <w:pPr>
        <w:pStyle w:val="BodyText"/>
        <w:shd w:val="clear" w:color="auto" w:fill="auto"/>
        <w:spacing w:after="40"/>
        <w:ind w:left="840" w:right="460"/>
      </w:pPr>
      <w:r>
        <w:t>Tikslus prasiskverbimo laikas nenustatytas. Gairės pagrįstos žiniomis apie panašias chemines medžiagas. Ilgiausias mūvėjimo laikas turėtų būti 50 % prasiskverbimo laiko (pagal EN 374 III dalį).</w:t>
      </w:r>
    </w:p>
    <w:p w:rsidR="00FE522F" w:rsidRDefault="006B4F96">
      <w:pPr>
        <w:pStyle w:val="Heading20"/>
        <w:keepNext/>
        <w:keepLines/>
        <w:shd w:val="clear" w:color="auto" w:fill="auto"/>
        <w:spacing w:after="80"/>
        <w:ind w:left="540" w:firstLine="20"/>
      </w:pPr>
      <w:bookmarkStart w:id="34" w:name="bookmark39"/>
      <w:r>
        <w:t>Akių apsauga</w:t>
      </w:r>
      <w:bookmarkEnd w:id="34"/>
    </w:p>
    <w:p w:rsidR="00FE522F" w:rsidRDefault="006B4F96">
      <w:pPr>
        <w:pStyle w:val="BodyText"/>
        <w:shd w:val="clear" w:color="auto" w:fill="auto"/>
        <w:spacing w:after="40"/>
        <w:ind w:left="540" w:firstLine="20"/>
      </w:pPr>
      <w:r>
        <w:t>Rekomenduojami apsauginiai akiniai.</w:t>
      </w:r>
    </w:p>
    <w:p w:rsidR="00FE522F" w:rsidRDefault="006B4F96">
      <w:pPr>
        <w:pStyle w:val="Heading20"/>
        <w:keepNext/>
        <w:keepLines/>
        <w:shd w:val="clear" w:color="auto" w:fill="auto"/>
        <w:spacing w:after="40"/>
        <w:ind w:left="540" w:firstLine="20"/>
      </w:pPr>
      <w:bookmarkStart w:id="35" w:name="bookmark40"/>
      <w:r>
        <w:t>Kitos apsaugos priemonės</w:t>
      </w:r>
      <w:bookmarkEnd w:id="35"/>
    </w:p>
    <w:p w:rsidR="00FE522F" w:rsidRDefault="006B4F96">
      <w:pPr>
        <w:pStyle w:val="BodyText"/>
        <w:shd w:val="clear" w:color="auto" w:fill="auto"/>
        <w:spacing w:after="220" w:line="254" w:lineRule="auto"/>
        <w:ind w:left="540" w:firstLine="20"/>
      </w:pPr>
      <w:r>
        <w:t>Rekomenduojama darbo vietoje turėti švaraus vandens šaltinį akims ir odai plauti. Jei reikia, rekomenduojama dėvėti skysčių nepraleidžiančius drabužius.</w:t>
      </w:r>
    </w:p>
    <w:tbl>
      <w:tblPr>
        <w:tblOverlap w:val="never"/>
        <w:tblW w:w="0" w:type="auto"/>
        <w:jc w:val="center"/>
        <w:tblLayout w:type="fixed"/>
        <w:tblCellMar>
          <w:left w:w="10" w:type="dxa"/>
          <w:right w:w="10" w:type="dxa"/>
        </w:tblCellMar>
        <w:tblLook w:val="04A0" w:firstRow="1" w:lastRow="0" w:firstColumn="1" w:lastColumn="0" w:noHBand="0" w:noVBand="1"/>
      </w:tblPr>
      <w:tblGrid>
        <w:gridCol w:w="3438"/>
        <w:gridCol w:w="7052"/>
      </w:tblGrid>
      <w:tr w:rsidR="00FE522F">
        <w:trPr>
          <w:trHeight w:hRule="exact" w:val="299"/>
          <w:jc w:val="center"/>
        </w:trPr>
        <w:tc>
          <w:tcPr>
            <w:tcW w:w="10490" w:type="dxa"/>
            <w:gridSpan w:val="2"/>
            <w:tcBorders>
              <w:top w:val="single" w:sz="4" w:space="0" w:color="auto"/>
              <w:left w:val="single" w:sz="4" w:space="0" w:color="auto"/>
              <w:right w:val="single" w:sz="4" w:space="0" w:color="auto"/>
            </w:tcBorders>
            <w:shd w:val="clear" w:color="auto" w:fill="FFFFFF"/>
            <w:vAlign w:val="bottom"/>
          </w:tcPr>
          <w:p w:rsidR="00FE522F" w:rsidRDefault="006B4F96">
            <w:pPr>
              <w:pStyle w:val="Other0"/>
              <w:shd w:val="clear" w:color="auto" w:fill="auto"/>
              <w:spacing w:line="240" w:lineRule="auto"/>
              <w:rPr>
                <w:sz w:val="20"/>
                <w:szCs w:val="20"/>
              </w:rPr>
            </w:pPr>
            <w:r>
              <w:rPr>
                <w:b/>
                <w:bCs/>
                <w:sz w:val="20"/>
                <w:szCs w:val="20"/>
              </w:rPr>
              <w:t>9. Fizinės ir cheminės savybės</w:t>
            </w:r>
          </w:p>
        </w:tc>
      </w:tr>
      <w:tr w:rsidR="00FE522F">
        <w:trPr>
          <w:trHeight w:hRule="exact" w:val="565"/>
          <w:jc w:val="center"/>
        </w:trPr>
        <w:tc>
          <w:tcPr>
            <w:tcW w:w="10490" w:type="dxa"/>
            <w:gridSpan w:val="2"/>
            <w:tcBorders>
              <w:top w:val="single" w:sz="4" w:space="0" w:color="auto"/>
            </w:tcBorders>
            <w:shd w:val="clear" w:color="auto" w:fill="FFFFFF"/>
            <w:vAlign w:val="bottom"/>
          </w:tcPr>
          <w:p w:rsidR="00FE522F" w:rsidRDefault="006B4F96">
            <w:pPr>
              <w:pStyle w:val="Other0"/>
              <w:shd w:val="clear" w:color="auto" w:fill="auto"/>
              <w:spacing w:line="240" w:lineRule="auto"/>
              <w:ind w:left="260"/>
              <w:rPr>
                <w:sz w:val="20"/>
                <w:szCs w:val="20"/>
              </w:rPr>
            </w:pPr>
            <w:r>
              <w:rPr>
                <w:b/>
                <w:bCs/>
                <w:sz w:val="20"/>
                <w:szCs w:val="20"/>
              </w:rPr>
              <w:t>9.1 Informacija apie pagrindines fizines ir chemines savybes</w:t>
            </w:r>
          </w:p>
        </w:tc>
      </w:tr>
      <w:tr w:rsidR="00FE522F">
        <w:trPr>
          <w:trHeight w:hRule="exact" w:val="288"/>
          <w:jc w:val="center"/>
        </w:trPr>
        <w:tc>
          <w:tcPr>
            <w:tcW w:w="3438" w:type="dxa"/>
            <w:shd w:val="clear" w:color="auto" w:fill="FFFFFF"/>
            <w:vAlign w:val="bottom"/>
          </w:tcPr>
          <w:p w:rsidR="00FE522F" w:rsidRDefault="006B4F96" w:rsidP="007D4B0E">
            <w:pPr>
              <w:pStyle w:val="Other0"/>
              <w:shd w:val="clear" w:color="auto" w:fill="auto"/>
              <w:spacing w:line="240" w:lineRule="auto"/>
              <w:ind w:left="127"/>
              <w:rPr>
                <w:sz w:val="20"/>
                <w:szCs w:val="20"/>
              </w:rPr>
            </w:pPr>
            <w:r>
              <w:rPr>
                <w:b/>
                <w:bCs/>
                <w:sz w:val="20"/>
                <w:szCs w:val="20"/>
              </w:rPr>
              <w:t>Išvaizda:</w:t>
            </w:r>
          </w:p>
        </w:tc>
        <w:tc>
          <w:tcPr>
            <w:tcW w:w="7052" w:type="dxa"/>
            <w:shd w:val="clear" w:color="auto" w:fill="FFFFFF"/>
            <w:vAlign w:val="bottom"/>
          </w:tcPr>
          <w:p w:rsidR="00FE522F" w:rsidRDefault="006B4F96">
            <w:pPr>
              <w:pStyle w:val="Other0"/>
              <w:shd w:val="clear" w:color="auto" w:fill="auto"/>
              <w:spacing w:line="240" w:lineRule="auto"/>
              <w:ind w:left="220"/>
            </w:pPr>
            <w:r>
              <w:t>skaidrus, bespalvis skystis su švelniu citrusinių vaisių kvapu</w:t>
            </w:r>
          </w:p>
        </w:tc>
      </w:tr>
      <w:tr w:rsidR="00FE522F">
        <w:trPr>
          <w:trHeight w:hRule="exact" w:val="274"/>
          <w:jc w:val="center"/>
        </w:trPr>
        <w:tc>
          <w:tcPr>
            <w:tcW w:w="3438" w:type="dxa"/>
            <w:shd w:val="clear" w:color="auto" w:fill="FFFFFF"/>
          </w:tcPr>
          <w:p w:rsidR="00FE522F" w:rsidRDefault="006B4F96" w:rsidP="007D4B0E">
            <w:pPr>
              <w:pStyle w:val="Other0"/>
              <w:shd w:val="clear" w:color="auto" w:fill="auto"/>
              <w:spacing w:line="240" w:lineRule="auto"/>
              <w:ind w:left="127"/>
              <w:rPr>
                <w:sz w:val="20"/>
                <w:szCs w:val="20"/>
              </w:rPr>
            </w:pPr>
            <w:r>
              <w:rPr>
                <w:b/>
                <w:bCs/>
                <w:sz w:val="20"/>
                <w:szCs w:val="20"/>
              </w:rPr>
              <w:t>Kvapo atsiradimo slenkstis:</w:t>
            </w:r>
          </w:p>
        </w:tc>
        <w:tc>
          <w:tcPr>
            <w:tcW w:w="7052" w:type="dxa"/>
            <w:shd w:val="clear" w:color="auto" w:fill="FFFFFF"/>
          </w:tcPr>
          <w:p w:rsidR="00FE522F" w:rsidRDefault="006B4F96">
            <w:pPr>
              <w:pStyle w:val="Other0"/>
              <w:shd w:val="clear" w:color="auto" w:fill="auto"/>
              <w:spacing w:line="240" w:lineRule="auto"/>
              <w:ind w:left="220"/>
            </w:pPr>
            <w:r>
              <w:t>duomenų nėra</w:t>
            </w:r>
          </w:p>
        </w:tc>
      </w:tr>
      <w:tr w:rsidR="00FE522F">
        <w:trPr>
          <w:trHeight w:hRule="exact" w:val="302"/>
          <w:jc w:val="center"/>
        </w:trPr>
        <w:tc>
          <w:tcPr>
            <w:tcW w:w="3438" w:type="dxa"/>
            <w:shd w:val="clear" w:color="auto" w:fill="FFFFFF"/>
            <w:vAlign w:val="bottom"/>
          </w:tcPr>
          <w:p w:rsidR="00FE522F" w:rsidRDefault="006B4F96" w:rsidP="007D4B0E">
            <w:pPr>
              <w:pStyle w:val="Other0"/>
              <w:shd w:val="clear" w:color="auto" w:fill="auto"/>
              <w:spacing w:line="240" w:lineRule="auto"/>
              <w:ind w:left="127"/>
              <w:rPr>
                <w:sz w:val="20"/>
                <w:szCs w:val="20"/>
              </w:rPr>
            </w:pPr>
            <w:r>
              <w:rPr>
                <w:b/>
                <w:bCs/>
                <w:sz w:val="20"/>
                <w:szCs w:val="20"/>
              </w:rPr>
              <w:t>pH:</w:t>
            </w:r>
          </w:p>
        </w:tc>
        <w:tc>
          <w:tcPr>
            <w:tcW w:w="7052" w:type="dxa"/>
            <w:shd w:val="clear" w:color="auto" w:fill="FFFFFF"/>
            <w:vAlign w:val="bottom"/>
          </w:tcPr>
          <w:p w:rsidR="00FE522F" w:rsidRDefault="006B4F96">
            <w:pPr>
              <w:pStyle w:val="Other0"/>
              <w:shd w:val="clear" w:color="auto" w:fill="auto"/>
              <w:spacing w:line="240" w:lineRule="auto"/>
              <w:ind w:left="220"/>
            </w:pPr>
            <w:r>
              <w:t>netaikoma</w:t>
            </w:r>
          </w:p>
        </w:tc>
      </w:tr>
      <w:tr w:rsidR="00FE522F">
        <w:trPr>
          <w:trHeight w:hRule="exact" w:val="288"/>
          <w:jc w:val="center"/>
        </w:trPr>
        <w:tc>
          <w:tcPr>
            <w:tcW w:w="3438" w:type="dxa"/>
            <w:shd w:val="clear" w:color="auto" w:fill="FFFFFF"/>
            <w:vAlign w:val="bottom"/>
          </w:tcPr>
          <w:p w:rsidR="00FE522F" w:rsidRDefault="006B4F96" w:rsidP="007D4B0E">
            <w:pPr>
              <w:pStyle w:val="Other0"/>
              <w:shd w:val="clear" w:color="auto" w:fill="auto"/>
              <w:spacing w:line="240" w:lineRule="auto"/>
              <w:ind w:left="127"/>
              <w:rPr>
                <w:sz w:val="20"/>
                <w:szCs w:val="20"/>
              </w:rPr>
            </w:pPr>
            <w:r>
              <w:rPr>
                <w:b/>
                <w:bCs/>
                <w:sz w:val="20"/>
                <w:szCs w:val="20"/>
              </w:rPr>
              <w:t>Užšalimo temperatūra:</w:t>
            </w:r>
          </w:p>
        </w:tc>
        <w:tc>
          <w:tcPr>
            <w:tcW w:w="7052" w:type="dxa"/>
            <w:shd w:val="clear" w:color="auto" w:fill="FFFFFF"/>
            <w:vAlign w:val="bottom"/>
          </w:tcPr>
          <w:p w:rsidR="00FE522F" w:rsidRDefault="006B4F96">
            <w:pPr>
              <w:pStyle w:val="Other0"/>
              <w:shd w:val="clear" w:color="auto" w:fill="auto"/>
              <w:spacing w:line="240" w:lineRule="auto"/>
              <w:ind w:left="220"/>
            </w:pPr>
            <w:r>
              <w:t>&lt;–58 °F (&lt;–50 °C)</w:t>
            </w:r>
          </w:p>
        </w:tc>
      </w:tr>
      <w:tr w:rsidR="00FE522F">
        <w:trPr>
          <w:trHeight w:hRule="exact" w:val="288"/>
          <w:jc w:val="center"/>
        </w:trPr>
        <w:tc>
          <w:tcPr>
            <w:tcW w:w="3438" w:type="dxa"/>
            <w:shd w:val="clear" w:color="auto" w:fill="FFFFFF"/>
            <w:vAlign w:val="bottom"/>
          </w:tcPr>
          <w:p w:rsidR="00FE522F" w:rsidRDefault="006B4F96" w:rsidP="007D4B0E">
            <w:pPr>
              <w:pStyle w:val="Other0"/>
              <w:shd w:val="clear" w:color="auto" w:fill="auto"/>
              <w:spacing w:line="240" w:lineRule="auto"/>
              <w:ind w:left="127"/>
              <w:rPr>
                <w:sz w:val="20"/>
                <w:szCs w:val="20"/>
              </w:rPr>
            </w:pPr>
            <w:r>
              <w:rPr>
                <w:b/>
                <w:bCs/>
                <w:sz w:val="20"/>
                <w:szCs w:val="20"/>
              </w:rPr>
              <w:t>Virimo temperatūra:</w:t>
            </w:r>
          </w:p>
        </w:tc>
        <w:tc>
          <w:tcPr>
            <w:tcW w:w="7052" w:type="dxa"/>
            <w:shd w:val="clear" w:color="auto" w:fill="FFFFFF"/>
            <w:vAlign w:val="bottom"/>
          </w:tcPr>
          <w:p w:rsidR="00FE522F" w:rsidRDefault="006B4F96">
            <w:pPr>
              <w:pStyle w:val="Other0"/>
              <w:shd w:val="clear" w:color="auto" w:fill="auto"/>
              <w:spacing w:line="240" w:lineRule="auto"/>
              <w:ind w:left="220"/>
            </w:pPr>
            <w:r>
              <w:t>365 °F (185 °C) (pradinė)</w:t>
            </w:r>
          </w:p>
        </w:tc>
      </w:tr>
      <w:tr w:rsidR="00FE522F">
        <w:trPr>
          <w:trHeight w:hRule="exact" w:val="288"/>
          <w:jc w:val="center"/>
        </w:trPr>
        <w:tc>
          <w:tcPr>
            <w:tcW w:w="3438" w:type="dxa"/>
            <w:shd w:val="clear" w:color="auto" w:fill="FFFFFF"/>
            <w:vAlign w:val="bottom"/>
          </w:tcPr>
          <w:p w:rsidR="00FE522F" w:rsidRDefault="006B4F96" w:rsidP="007D4B0E">
            <w:pPr>
              <w:pStyle w:val="Other0"/>
              <w:shd w:val="clear" w:color="auto" w:fill="auto"/>
              <w:spacing w:line="240" w:lineRule="auto"/>
              <w:ind w:left="127"/>
              <w:rPr>
                <w:sz w:val="20"/>
                <w:szCs w:val="20"/>
              </w:rPr>
            </w:pPr>
            <w:r>
              <w:rPr>
                <w:b/>
                <w:bCs/>
                <w:sz w:val="20"/>
                <w:szCs w:val="20"/>
              </w:rPr>
              <w:t>Pliūpsnio temperatūra:</w:t>
            </w:r>
          </w:p>
        </w:tc>
        <w:tc>
          <w:tcPr>
            <w:tcW w:w="7052" w:type="dxa"/>
            <w:shd w:val="clear" w:color="auto" w:fill="FFFFFF"/>
            <w:vAlign w:val="bottom"/>
          </w:tcPr>
          <w:p w:rsidR="00FE522F" w:rsidRDefault="006B4F96">
            <w:pPr>
              <w:pStyle w:val="Other0"/>
              <w:shd w:val="clear" w:color="auto" w:fill="auto"/>
              <w:spacing w:line="240" w:lineRule="auto"/>
              <w:ind w:left="220"/>
            </w:pPr>
            <w:r>
              <w:t>&gt;140 °F (&gt;60,5 °C), uždarame inde (PMCC)</w:t>
            </w:r>
          </w:p>
        </w:tc>
      </w:tr>
      <w:tr w:rsidR="00FE522F">
        <w:trPr>
          <w:trHeight w:hRule="exact" w:val="288"/>
          <w:jc w:val="center"/>
        </w:trPr>
        <w:tc>
          <w:tcPr>
            <w:tcW w:w="3438" w:type="dxa"/>
            <w:shd w:val="clear" w:color="auto" w:fill="FFFFFF"/>
            <w:vAlign w:val="bottom"/>
          </w:tcPr>
          <w:p w:rsidR="00FE522F" w:rsidRDefault="006B4F96" w:rsidP="007D4B0E">
            <w:pPr>
              <w:pStyle w:val="Other0"/>
              <w:shd w:val="clear" w:color="auto" w:fill="auto"/>
              <w:spacing w:line="240" w:lineRule="auto"/>
              <w:ind w:left="127"/>
              <w:rPr>
                <w:sz w:val="20"/>
                <w:szCs w:val="20"/>
              </w:rPr>
            </w:pPr>
            <w:r>
              <w:rPr>
                <w:b/>
                <w:bCs/>
                <w:sz w:val="20"/>
                <w:szCs w:val="20"/>
              </w:rPr>
              <w:t>Garavimo greitis:</w:t>
            </w:r>
          </w:p>
        </w:tc>
        <w:tc>
          <w:tcPr>
            <w:tcW w:w="7052" w:type="dxa"/>
            <w:shd w:val="clear" w:color="auto" w:fill="FFFFFF"/>
            <w:vAlign w:val="bottom"/>
          </w:tcPr>
          <w:p w:rsidR="00FE522F" w:rsidRDefault="006B4F96">
            <w:pPr>
              <w:pStyle w:val="Other0"/>
              <w:shd w:val="clear" w:color="auto" w:fill="auto"/>
              <w:spacing w:line="240" w:lineRule="auto"/>
              <w:ind w:left="220"/>
            </w:pPr>
            <w:r>
              <w:t>&lt;0,1 (n-butilacetato – 1)</w:t>
            </w:r>
          </w:p>
        </w:tc>
      </w:tr>
      <w:tr w:rsidR="00FE522F">
        <w:trPr>
          <w:trHeight w:hRule="exact" w:val="263"/>
          <w:jc w:val="center"/>
        </w:trPr>
        <w:tc>
          <w:tcPr>
            <w:tcW w:w="3438" w:type="dxa"/>
            <w:shd w:val="clear" w:color="auto" w:fill="FFFFFF"/>
            <w:vAlign w:val="bottom"/>
          </w:tcPr>
          <w:p w:rsidR="00FE522F" w:rsidRPr="007D4B0E" w:rsidRDefault="006B4F96" w:rsidP="007D4B0E">
            <w:pPr>
              <w:pStyle w:val="Other0"/>
              <w:shd w:val="clear" w:color="auto" w:fill="auto"/>
              <w:spacing w:line="240" w:lineRule="auto"/>
              <w:ind w:left="127"/>
              <w:rPr>
                <w:w w:val="94"/>
                <w:sz w:val="20"/>
                <w:szCs w:val="20"/>
              </w:rPr>
            </w:pPr>
            <w:r w:rsidRPr="007D4B0E">
              <w:rPr>
                <w:b/>
                <w:bCs/>
                <w:w w:val="94"/>
                <w:sz w:val="20"/>
                <w:szCs w:val="20"/>
              </w:rPr>
              <w:t>Degumas (kietųjų medžiagų, dujų):</w:t>
            </w:r>
          </w:p>
        </w:tc>
        <w:tc>
          <w:tcPr>
            <w:tcW w:w="7052" w:type="dxa"/>
            <w:shd w:val="clear" w:color="auto" w:fill="FFFFFF"/>
            <w:vAlign w:val="bottom"/>
          </w:tcPr>
          <w:p w:rsidR="00FE522F" w:rsidRDefault="006B4F96">
            <w:pPr>
              <w:pStyle w:val="Other0"/>
              <w:shd w:val="clear" w:color="auto" w:fill="auto"/>
              <w:spacing w:line="240" w:lineRule="auto"/>
              <w:ind w:left="220"/>
            </w:pPr>
            <w:r>
              <w:t>skysčiams netaikoma</w:t>
            </w:r>
          </w:p>
        </w:tc>
      </w:tr>
      <w:tr w:rsidR="00FE522F">
        <w:trPr>
          <w:trHeight w:hRule="exact" w:val="486"/>
          <w:jc w:val="center"/>
        </w:trPr>
        <w:tc>
          <w:tcPr>
            <w:tcW w:w="3438" w:type="dxa"/>
            <w:shd w:val="clear" w:color="auto" w:fill="FFFFFF"/>
          </w:tcPr>
          <w:p w:rsidR="00FE522F" w:rsidRDefault="006B4F96" w:rsidP="007D4B0E">
            <w:pPr>
              <w:pStyle w:val="Other0"/>
              <w:shd w:val="clear" w:color="auto" w:fill="auto"/>
              <w:spacing w:line="240" w:lineRule="auto"/>
              <w:ind w:left="127"/>
              <w:rPr>
                <w:sz w:val="20"/>
                <w:szCs w:val="20"/>
              </w:rPr>
            </w:pPr>
            <w:r>
              <w:rPr>
                <w:b/>
                <w:bCs/>
                <w:sz w:val="20"/>
                <w:szCs w:val="20"/>
              </w:rPr>
              <w:t>Viršutinė (apatinė) degumo riba ar sprogstamumo ribinės vertės:</w:t>
            </w:r>
          </w:p>
        </w:tc>
        <w:tc>
          <w:tcPr>
            <w:tcW w:w="7052" w:type="dxa"/>
            <w:shd w:val="clear" w:color="auto" w:fill="FFFFFF"/>
            <w:vAlign w:val="bottom"/>
          </w:tcPr>
          <w:p w:rsidR="00FE522F" w:rsidRDefault="006B4F96">
            <w:pPr>
              <w:pStyle w:val="Other0"/>
              <w:shd w:val="clear" w:color="auto" w:fill="auto"/>
              <w:spacing w:line="240" w:lineRule="auto"/>
              <w:ind w:left="220"/>
            </w:pPr>
            <w:r>
              <w:t>LEL = 0,7 % UEL = 6,1–7,0 %</w:t>
            </w:r>
          </w:p>
        </w:tc>
      </w:tr>
      <w:tr w:rsidR="00FE522F">
        <w:trPr>
          <w:trHeight w:hRule="exact" w:val="295"/>
          <w:jc w:val="center"/>
        </w:trPr>
        <w:tc>
          <w:tcPr>
            <w:tcW w:w="3438" w:type="dxa"/>
            <w:shd w:val="clear" w:color="auto" w:fill="FFFFFF"/>
            <w:vAlign w:val="bottom"/>
          </w:tcPr>
          <w:p w:rsidR="00FE522F" w:rsidRDefault="006B4F96" w:rsidP="007D4B0E">
            <w:pPr>
              <w:pStyle w:val="Other0"/>
              <w:shd w:val="clear" w:color="auto" w:fill="auto"/>
              <w:spacing w:line="240" w:lineRule="auto"/>
              <w:ind w:left="127"/>
              <w:rPr>
                <w:sz w:val="20"/>
                <w:szCs w:val="20"/>
              </w:rPr>
            </w:pPr>
            <w:r>
              <w:rPr>
                <w:b/>
                <w:bCs/>
                <w:sz w:val="20"/>
                <w:szCs w:val="20"/>
              </w:rPr>
              <w:t>Garų slėgis:</w:t>
            </w:r>
          </w:p>
        </w:tc>
        <w:tc>
          <w:tcPr>
            <w:tcW w:w="7052" w:type="dxa"/>
            <w:shd w:val="clear" w:color="auto" w:fill="FFFFFF"/>
            <w:vAlign w:val="bottom"/>
          </w:tcPr>
          <w:p w:rsidR="00FE522F" w:rsidRDefault="006B4F96">
            <w:pPr>
              <w:pStyle w:val="Other0"/>
              <w:shd w:val="clear" w:color="auto" w:fill="auto"/>
              <w:spacing w:line="240" w:lineRule="auto"/>
              <w:ind w:left="220"/>
            </w:pPr>
            <w:r>
              <w:t>&lt;1 mm Hg &lt;134 Pa (20 °C)</w:t>
            </w:r>
          </w:p>
        </w:tc>
      </w:tr>
      <w:tr w:rsidR="00FE522F">
        <w:trPr>
          <w:trHeight w:hRule="exact" w:val="288"/>
          <w:jc w:val="center"/>
        </w:trPr>
        <w:tc>
          <w:tcPr>
            <w:tcW w:w="3438" w:type="dxa"/>
            <w:shd w:val="clear" w:color="auto" w:fill="FFFFFF"/>
            <w:vAlign w:val="center"/>
          </w:tcPr>
          <w:p w:rsidR="00FE522F" w:rsidRDefault="006B4F96" w:rsidP="007D4B0E">
            <w:pPr>
              <w:pStyle w:val="Other0"/>
              <w:shd w:val="clear" w:color="auto" w:fill="auto"/>
              <w:spacing w:line="240" w:lineRule="auto"/>
              <w:ind w:left="127"/>
              <w:rPr>
                <w:sz w:val="20"/>
                <w:szCs w:val="20"/>
              </w:rPr>
            </w:pPr>
            <w:r>
              <w:rPr>
                <w:b/>
                <w:bCs/>
                <w:sz w:val="20"/>
                <w:szCs w:val="20"/>
              </w:rPr>
              <w:t>Garų tankis (oro = 1):</w:t>
            </w:r>
          </w:p>
        </w:tc>
        <w:tc>
          <w:tcPr>
            <w:tcW w:w="7052" w:type="dxa"/>
            <w:shd w:val="clear" w:color="auto" w:fill="FFFFFF"/>
            <w:vAlign w:val="center"/>
          </w:tcPr>
          <w:p w:rsidR="00FE522F" w:rsidRDefault="006B4F96">
            <w:pPr>
              <w:pStyle w:val="Other0"/>
              <w:shd w:val="clear" w:color="auto" w:fill="auto"/>
              <w:spacing w:line="240" w:lineRule="auto"/>
              <w:ind w:left="220"/>
            </w:pPr>
            <w:r>
              <w:t>&gt; 1,0</w:t>
            </w:r>
          </w:p>
        </w:tc>
      </w:tr>
      <w:tr w:rsidR="00FE522F">
        <w:trPr>
          <w:trHeight w:hRule="exact" w:val="284"/>
          <w:jc w:val="center"/>
        </w:trPr>
        <w:tc>
          <w:tcPr>
            <w:tcW w:w="3438" w:type="dxa"/>
            <w:shd w:val="clear" w:color="auto" w:fill="FFFFFF"/>
          </w:tcPr>
          <w:p w:rsidR="00FE522F" w:rsidRDefault="006B4F96" w:rsidP="007D4B0E">
            <w:pPr>
              <w:pStyle w:val="Other0"/>
              <w:shd w:val="clear" w:color="auto" w:fill="auto"/>
              <w:spacing w:line="240" w:lineRule="auto"/>
              <w:ind w:left="127"/>
              <w:rPr>
                <w:sz w:val="20"/>
                <w:szCs w:val="20"/>
              </w:rPr>
            </w:pPr>
            <w:r>
              <w:rPr>
                <w:b/>
                <w:bCs/>
                <w:sz w:val="20"/>
                <w:szCs w:val="20"/>
              </w:rPr>
              <w:t>Savitasis tankis (H</w:t>
            </w:r>
            <w:r>
              <w:rPr>
                <w:b/>
                <w:bCs/>
                <w:sz w:val="20"/>
                <w:szCs w:val="20"/>
                <w:vertAlign w:val="subscript"/>
              </w:rPr>
              <w:t>2</w:t>
            </w:r>
            <w:r>
              <w:rPr>
                <w:b/>
                <w:bCs/>
                <w:sz w:val="20"/>
                <w:szCs w:val="20"/>
              </w:rPr>
              <w:t>O = 1):</w:t>
            </w:r>
          </w:p>
        </w:tc>
        <w:tc>
          <w:tcPr>
            <w:tcW w:w="7052" w:type="dxa"/>
            <w:shd w:val="clear" w:color="auto" w:fill="FFFFFF"/>
          </w:tcPr>
          <w:p w:rsidR="00FE522F" w:rsidRDefault="006B4F96">
            <w:pPr>
              <w:pStyle w:val="Other0"/>
              <w:shd w:val="clear" w:color="auto" w:fill="auto"/>
              <w:spacing w:line="240" w:lineRule="auto"/>
              <w:ind w:left="220"/>
            </w:pPr>
            <w:r>
              <w:t>0,79</w:t>
            </w:r>
          </w:p>
        </w:tc>
      </w:tr>
      <w:tr w:rsidR="00FE522F">
        <w:trPr>
          <w:trHeight w:hRule="exact" w:val="284"/>
          <w:jc w:val="center"/>
        </w:trPr>
        <w:tc>
          <w:tcPr>
            <w:tcW w:w="3438" w:type="dxa"/>
            <w:shd w:val="clear" w:color="auto" w:fill="FFFFFF"/>
          </w:tcPr>
          <w:p w:rsidR="00FE522F" w:rsidRDefault="006B4F96" w:rsidP="007D4B0E">
            <w:pPr>
              <w:pStyle w:val="Other0"/>
              <w:shd w:val="clear" w:color="auto" w:fill="auto"/>
              <w:spacing w:line="240" w:lineRule="auto"/>
              <w:ind w:left="127"/>
              <w:rPr>
                <w:sz w:val="20"/>
                <w:szCs w:val="20"/>
              </w:rPr>
            </w:pPr>
            <w:r>
              <w:rPr>
                <w:b/>
                <w:bCs/>
                <w:sz w:val="20"/>
                <w:szCs w:val="20"/>
              </w:rPr>
              <w:t>Tirpumas vandenyje:</w:t>
            </w:r>
          </w:p>
        </w:tc>
        <w:tc>
          <w:tcPr>
            <w:tcW w:w="7052" w:type="dxa"/>
            <w:shd w:val="clear" w:color="auto" w:fill="FFFFFF"/>
          </w:tcPr>
          <w:p w:rsidR="00FE522F" w:rsidRDefault="006B4F96">
            <w:pPr>
              <w:pStyle w:val="Other0"/>
              <w:shd w:val="clear" w:color="auto" w:fill="auto"/>
              <w:spacing w:line="240" w:lineRule="auto"/>
              <w:ind w:left="220"/>
            </w:pPr>
            <w:r>
              <w:t>netaikoma</w:t>
            </w:r>
          </w:p>
        </w:tc>
      </w:tr>
      <w:tr w:rsidR="00FE522F">
        <w:trPr>
          <w:trHeight w:hRule="exact" w:val="508"/>
          <w:jc w:val="center"/>
        </w:trPr>
        <w:tc>
          <w:tcPr>
            <w:tcW w:w="3438" w:type="dxa"/>
            <w:shd w:val="clear" w:color="auto" w:fill="FFFFFF"/>
          </w:tcPr>
          <w:p w:rsidR="00FE522F" w:rsidRDefault="006B4F96" w:rsidP="007D4B0E">
            <w:pPr>
              <w:pStyle w:val="Other0"/>
              <w:shd w:val="clear" w:color="auto" w:fill="auto"/>
              <w:spacing w:line="240" w:lineRule="auto"/>
              <w:ind w:left="127"/>
              <w:rPr>
                <w:sz w:val="20"/>
                <w:szCs w:val="20"/>
              </w:rPr>
            </w:pPr>
            <w:r>
              <w:rPr>
                <w:b/>
                <w:bCs/>
                <w:sz w:val="20"/>
                <w:szCs w:val="20"/>
              </w:rPr>
              <w:t>Pasiskirstymo koeficientas: n-oktanolis/vanduo:</w:t>
            </w:r>
          </w:p>
        </w:tc>
        <w:tc>
          <w:tcPr>
            <w:tcW w:w="7052" w:type="dxa"/>
            <w:shd w:val="clear" w:color="auto" w:fill="FFFFFF"/>
            <w:vAlign w:val="bottom"/>
          </w:tcPr>
          <w:p w:rsidR="00FE522F" w:rsidRDefault="006B4F96">
            <w:pPr>
              <w:pStyle w:val="Other0"/>
              <w:shd w:val="clear" w:color="auto" w:fill="auto"/>
              <w:spacing w:line="240" w:lineRule="auto"/>
              <w:ind w:left="220"/>
            </w:pPr>
            <w:r>
              <w:t>duomenų nėra</w:t>
            </w:r>
          </w:p>
        </w:tc>
      </w:tr>
      <w:tr w:rsidR="00FE522F">
        <w:trPr>
          <w:trHeight w:hRule="exact" w:val="302"/>
          <w:jc w:val="center"/>
        </w:trPr>
        <w:tc>
          <w:tcPr>
            <w:tcW w:w="3438" w:type="dxa"/>
            <w:shd w:val="clear" w:color="auto" w:fill="FFFFFF"/>
            <w:vAlign w:val="bottom"/>
          </w:tcPr>
          <w:p w:rsidR="00FE522F" w:rsidRPr="007D4B0E" w:rsidRDefault="006B4F96" w:rsidP="007D4B0E">
            <w:pPr>
              <w:pStyle w:val="Other0"/>
              <w:shd w:val="clear" w:color="auto" w:fill="auto"/>
              <w:spacing w:line="240" w:lineRule="auto"/>
              <w:ind w:left="127"/>
              <w:rPr>
                <w:w w:val="94"/>
                <w:sz w:val="20"/>
                <w:szCs w:val="20"/>
              </w:rPr>
            </w:pPr>
            <w:r w:rsidRPr="007D4B0E">
              <w:rPr>
                <w:b/>
                <w:bCs/>
                <w:w w:val="94"/>
                <w:sz w:val="20"/>
                <w:szCs w:val="20"/>
              </w:rPr>
              <w:t>Savaiminio užsidegimo temperatūra:</w:t>
            </w:r>
          </w:p>
        </w:tc>
        <w:tc>
          <w:tcPr>
            <w:tcW w:w="7052" w:type="dxa"/>
            <w:shd w:val="clear" w:color="auto" w:fill="FFFFFF"/>
            <w:vAlign w:val="bottom"/>
          </w:tcPr>
          <w:p w:rsidR="00FE522F" w:rsidRDefault="006B4F96">
            <w:pPr>
              <w:pStyle w:val="Other0"/>
              <w:shd w:val="clear" w:color="auto" w:fill="auto"/>
              <w:spacing w:line="240" w:lineRule="auto"/>
              <w:ind w:left="220"/>
            </w:pPr>
            <w:r>
              <w:t>duomenų nėra</w:t>
            </w:r>
          </w:p>
        </w:tc>
      </w:tr>
      <w:tr w:rsidR="00FE522F">
        <w:trPr>
          <w:trHeight w:hRule="exact" w:val="292"/>
          <w:jc w:val="center"/>
        </w:trPr>
        <w:tc>
          <w:tcPr>
            <w:tcW w:w="3438" w:type="dxa"/>
            <w:shd w:val="clear" w:color="auto" w:fill="FFFFFF"/>
          </w:tcPr>
          <w:p w:rsidR="00FE522F" w:rsidRDefault="006B4F96" w:rsidP="007D4B0E">
            <w:pPr>
              <w:pStyle w:val="Other0"/>
              <w:shd w:val="clear" w:color="auto" w:fill="auto"/>
              <w:spacing w:line="240" w:lineRule="auto"/>
              <w:ind w:left="127"/>
              <w:rPr>
                <w:sz w:val="20"/>
                <w:szCs w:val="20"/>
              </w:rPr>
            </w:pPr>
            <w:r>
              <w:rPr>
                <w:b/>
                <w:bCs/>
                <w:sz w:val="20"/>
                <w:szCs w:val="20"/>
              </w:rPr>
              <w:t>Skilimo temperatūra:</w:t>
            </w:r>
          </w:p>
        </w:tc>
        <w:tc>
          <w:tcPr>
            <w:tcW w:w="7052" w:type="dxa"/>
            <w:shd w:val="clear" w:color="auto" w:fill="FFFFFF"/>
          </w:tcPr>
          <w:p w:rsidR="00FE522F" w:rsidRDefault="006B4F96">
            <w:pPr>
              <w:pStyle w:val="Other0"/>
              <w:shd w:val="clear" w:color="auto" w:fill="auto"/>
              <w:spacing w:line="240" w:lineRule="auto"/>
              <w:ind w:left="220"/>
            </w:pPr>
            <w:r>
              <w:t>duomenų nėra</w:t>
            </w:r>
          </w:p>
        </w:tc>
      </w:tr>
      <w:tr w:rsidR="00FE522F">
        <w:trPr>
          <w:trHeight w:hRule="exact" w:val="385"/>
          <w:jc w:val="center"/>
        </w:trPr>
        <w:tc>
          <w:tcPr>
            <w:tcW w:w="3438" w:type="dxa"/>
            <w:shd w:val="clear" w:color="auto" w:fill="FFFFFF"/>
          </w:tcPr>
          <w:p w:rsidR="00FE522F" w:rsidRDefault="006B4F96" w:rsidP="007D4B0E">
            <w:pPr>
              <w:pStyle w:val="Other0"/>
              <w:shd w:val="clear" w:color="auto" w:fill="auto"/>
              <w:spacing w:line="240" w:lineRule="auto"/>
              <w:ind w:left="127"/>
              <w:rPr>
                <w:sz w:val="20"/>
                <w:szCs w:val="20"/>
              </w:rPr>
            </w:pPr>
            <w:r>
              <w:rPr>
                <w:b/>
                <w:bCs/>
                <w:sz w:val="20"/>
                <w:szCs w:val="20"/>
              </w:rPr>
              <w:t>Klampumas:</w:t>
            </w:r>
          </w:p>
        </w:tc>
        <w:tc>
          <w:tcPr>
            <w:tcW w:w="7052" w:type="dxa"/>
            <w:shd w:val="clear" w:color="auto" w:fill="FFFFFF"/>
          </w:tcPr>
          <w:p w:rsidR="00FE522F" w:rsidRDefault="006B4F96">
            <w:pPr>
              <w:pStyle w:val="Other0"/>
              <w:shd w:val="clear" w:color="auto" w:fill="auto"/>
              <w:spacing w:line="240" w:lineRule="auto"/>
              <w:ind w:left="220"/>
            </w:pPr>
            <w:r>
              <w:t>duomenų nėra</w:t>
            </w:r>
          </w:p>
        </w:tc>
      </w:tr>
      <w:tr w:rsidR="00FE522F">
        <w:trPr>
          <w:trHeight w:hRule="exact" w:val="364"/>
          <w:jc w:val="center"/>
        </w:trPr>
        <w:tc>
          <w:tcPr>
            <w:tcW w:w="10490" w:type="dxa"/>
            <w:gridSpan w:val="2"/>
            <w:shd w:val="clear" w:color="auto" w:fill="FFFFFF"/>
            <w:vAlign w:val="bottom"/>
          </w:tcPr>
          <w:p w:rsidR="00FE522F" w:rsidRDefault="006B4F96">
            <w:pPr>
              <w:pStyle w:val="Other0"/>
              <w:shd w:val="clear" w:color="auto" w:fill="auto"/>
              <w:spacing w:line="240" w:lineRule="auto"/>
              <w:ind w:left="260"/>
              <w:rPr>
                <w:sz w:val="20"/>
                <w:szCs w:val="20"/>
              </w:rPr>
            </w:pPr>
            <w:r>
              <w:rPr>
                <w:b/>
                <w:bCs/>
                <w:sz w:val="20"/>
                <w:szCs w:val="20"/>
              </w:rPr>
              <w:t>9.2 Kita informacija</w:t>
            </w:r>
          </w:p>
        </w:tc>
      </w:tr>
      <w:tr w:rsidR="00FE522F">
        <w:trPr>
          <w:trHeight w:hRule="exact" w:val="299"/>
          <w:jc w:val="center"/>
        </w:trPr>
        <w:tc>
          <w:tcPr>
            <w:tcW w:w="3438" w:type="dxa"/>
            <w:shd w:val="clear" w:color="auto" w:fill="FFFFFF"/>
            <w:vAlign w:val="center"/>
          </w:tcPr>
          <w:p w:rsidR="00FE522F" w:rsidRDefault="006B4F96" w:rsidP="007D4B0E">
            <w:pPr>
              <w:pStyle w:val="Other0"/>
              <w:shd w:val="clear" w:color="auto" w:fill="auto"/>
              <w:spacing w:line="240" w:lineRule="auto"/>
              <w:ind w:left="127"/>
              <w:rPr>
                <w:sz w:val="20"/>
                <w:szCs w:val="20"/>
              </w:rPr>
            </w:pPr>
            <w:r>
              <w:rPr>
                <w:b/>
                <w:bCs/>
                <w:sz w:val="20"/>
                <w:szCs w:val="20"/>
              </w:rPr>
              <w:t>Lakiosios medžiagos (masės %):</w:t>
            </w:r>
          </w:p>
        </w:tc>
        <w:tc>
          <w:tcPr>
            <w:tcW w:w="7052" w:type="dxa"/>
            <w:shd w:val="clear" w:color="auto" w:fill="FFFFFF"/>
            <w:vAlign w:val="center"/>
          </w:tcPr>
          <w:p w:rsidR="00FE522F" w:rsidRDefault="006B4F96">
            <w:pPr>
              <w:pStyle w:val="Other0"/>
              <w:shd w:val="clear" w:color="auto" w:fill="auto"/>
              <w:spacing w:line="240" w:lineRule="auto"/>
              <w:ind w:left="220"/>
            </w:pPr>
            <w:r>
              <w:t>100 %</w:t>
            </w:r>
          </w:p>
        </w:tc>
      </w:tr>
      <w:tr w:rsidR="00FE522F">
        <w:trPr>
          <w:trHeight w:hRule="exact" w:val="486"/>
          <w:jc w:val="center"/>
        </w:trPr>
        <w:tc>
          <w:tcPr>
            <w:tcW w:w="3438" w:type="dxa"/>
            <w:shd w:val="clear" w:color="auto" w:fill="FFFFFF"/>
          </w:tcPr>
          <w:p w:rsidR="00FE522F" w:rsidRDefault="006B4F96" w:rsidP="007D4B0E">
            <w:pPr>
              <w:pStyle w:val="Other0"/>
              <w:shd w:val="clear" w:color="auto" w:fill="auto"/>
              <w:spacing w:line="240" w:lineRule="auto"/>
              <w:ind w:left="127"/>
              <w:rPr>
                <w:sz w:val="20"/>
                <w:szCs w:val="20"/>
              </w:rPr>
            </w:pPr>
            <w:r>
              <w:rPr>
                <w:b/>
                <w:bCs/>
                <w:sz w:val="20"/>
                <w:szCs w:val="20"/>
              </w:rPr>
              <w:t>LOJ dalis:</w:t>
            </w:r>
          </w:p>
        </w:tc>
        <w:tc>
          <w:tcPr>
            <w:tcW w:w="7052" w:type="dxa"/>
            <w:shd w:val="clear" w:color="auto" w:fill="FFFFFF"/>
          </w:tcPr>
          <w:p w:rsidR="00FE522F" w:rsidRDefault="006B4F96">
            <w:pPr>
              <w:pStyle w:val="Other0"/>
              <w:shd w:val="clear" w:color="auto" w:fill="auto"/>
              <w:spacing w:line="240" w:lineRule="auto"/>
              <w:ind w:left="220"/>
            </w:pPr>
            <w:r>
              <w:t>790 g/l</w:t>
            </w:r>
          </w:p>
        </w:tc>
      </w:tr>
      <w:tr w:rsidR="00FE522F">
        <w:trPr>
          <w:trHeight w:hRule="exact" w:val="295"/>
          <w:jc w:val="center"/>
        </w:trPr>
        <w:tc>
          <w:tcPr>
            <w:tcW w:w="3438" w:type="dxa"/>
            <w:tcBorders>
              <w:top w:val="single" w:sz="4" w:space="0" w:color="auto"/>
              <w:left w:val="single" w:sz="4" w:space="0" w:color="auto"/>
              <w:bottom w:val="single" w:sz="4" w:space="0" w:color="auto"/>
            </w:tcBorders>
            <w:shd w:val="clear" w:color="auto" w:fill="FFFFFF"/>
            <w:vAlign w:val="bottom"/>
          </w:tcPr>
          <w:p w:rsidR="00FE522F" w:rsidRDefault="006B4F96">
            <w:pPr>
              <w:pStyle w:val="Other0"/>
              <w:shd w:val="clear" w:color="auto" w:fill="auto"/>
              <w:spacing w:line="240" w:lineRule="auto"/>
              <w:rPr>
                <w:sz w:val="20"/>
                <w:szCs w:val="20"/>
              </w:rPr>
            </w:pPr>
            <w:r>
              <w:rPr>
                <w:b/>
                <w:bCs/>
                <w:sz w:val="20"/>
                <w:szCs w:val="20"/>
              </w:rPr>
              <w:t>10. Stabilumas ir reaktingumas</w:t>
            </w:r>
          </w:p>
        </w:tc>
        <w:tc>
          <w:tcPr>
            <w:tcW w:w="7052" w:type="dxa"/>
            <w:tcBorders>
              <w:top w:val="single" w:sz="4" w:space="0" w:color="auto"/>
              <w:bottom w:val="single" w:sz="4" w:space="0" w:color="auto"/>
              <w:right w:val="single" w:sz="4" w:space="0" w:color="auto"/>
            </w:tcBorders>
            <w:shd w:val="clear" w:color="auto" w:fill="FFFFFF"/>
          </w:tcPr>
          <w:p w:rsidR="00FE522F" w:rsidRDefault="00FE522F">
            <w:pPr>
              <w:rPr>
                <w:sz w:val="10"/>
                <w:szCs w:val="10"/>
              </w:rPr>
            </w:pPr>
          </w:p>
        </w:tc>
      </w:tr>
    </w:tbl>
    <w:p w:rsidR="00FE522F" w:rsidRDefault="00FE522F">
      <w:pPr>
        <w:spacing w:after="246" w:line="14" w:lineRule="exact"/>
      </w:pPr>
    </w:p>
    <w:p w:rsidR="00FE522F" w:rsidRDefault="006B4F96">
      <w:pPr>
        <w:pStyle w:val="Heading20"/>
        <w:keepNext/>
        <w:keepLines/>
        <w:numPr>
          <w:ilvl w:val="0"/>
          <w:numId w:val="5"/>
        </w:numPr>
        <w:shd w:val="clear" w:color="auto" w:fill="auto"/>
        <w:tabs>
          <w:tab w:val="left" w:pos="795"/>
        </w:tabs>
        <w:spacing w:after="80"/>
        <w:ind w:left="260"/>
      </w:pPr>
      <w:bookmarkStart w:id="36" w:name="bookmark41"/>
      <w:r>
        <w:t>Reaktingumas</w:t>
      </w:r>
      <w:bookmarkEnd w:id="36"/>
    </w:p>
    <w:p w:rsidR="00FE522F" w:rsidRDefault="006B4F96">
      <w:pPr>
        <w:pStyle w:val="BodyText"/>
        <w:shd w:val="clear" w:color="auto" w:fill="auto"/>
        <w:spacing w:after="40" w:line="240" w:lineRule="auto"/>
        <w:ind w:left="540" w:firstLine="20"/>
      </w:pPr>
      <w:r>
        <w:t>Žr. kitas 10 skirsnio antraštes.</w:t>
      </w:r>
    </w:p>
    <w:p w:rsidR="00FE522F" w:rsidRDefault="006B4F96">
      <w:pPr>
        <w:pStyle w:val="Heading20"/>
        <w:keepNext/>
        <w:keepLines/>
        <w:numPr>
          <w:ilvl w:val="0"/>
          <w:numId w:val="5"/>
        </w:numPr>
        <w:shd w:val="clear" w:color="auto" w:fill="auto"/>
        <w:tabs>
          <w:tab w:val="left" w:pos="820"/>
        </w:tabs>
        <w:spacing w:after="80"/>
        <w:ind w:left="260"/>
      </w:pPr>
      <w:bookmarkStart w:id="37" w:name="bookmark42"/>
      <w:r>
        <w:t>Cheminis stabilumas</w:t>
      </w:r>
      <w:bookmarkEnd w:id="37"/>
    </w:p>
    <w:p w:rsidR="00FE522F" w:rsidRDefault="006B4F96">
      <w:pPr>
        <w:pStyle w:val="BodyText"/>
        <w:shd w:val="clear" w:color="auto" w:fill="auto"/>
        <w:spacing w:after="40" w:line="240" w:lineRule="auto"/>
        <w:ind w:left="540" w:firstLine="20"/>
      </w:pPr>
      <w:r>
        <w:t>Stabilus</w:t>
      </w:r>
    </w:p>
    <w:p w:rsidR="00FE522F" w:rsidRDefault="006B4F96">
      <w:pPr>
        <w:pStyle w:val="Heading20"/>
        <w:keepNext/>
        <w:keepLines/>
        <w:numPr>
          <w:ilvl w:val="0"/>
          <w:numId w:val="5"/>
        </w:numPr>
        <w:shd w:val="clear" w:color="auto" w:fill="auto"/>
        <w:tabs>
          <w:tab w:val="left" w:pos="820"/>
        </w:tabs>
        <w:spacing w:after="40"/>
        <w:ind w:left="260"/>
      </w:pPr>
      <w:bookmarkStart w:id="38" w:name="bookmark43"/>
      <w:r>
        <w:t>Pavojingų reakcijų galimybė</w:t>
      </w:r>
      <w:bookmarkEnd w:id="38"/>
    </w:p>
    <w:p w:rsidR="00FE522F" w:rsidRDefault="006B4F96">
      <w:pPr>
        <w:pStyle w:val="BodyText"/>
        <w:shd w:val="clear" w:color="auto" w:fill="auto"/>
        <w:spacing w:after="40" w:line="240" w:lineRule="auto"/>
        <w:ind w:left="540" w:firstLine="20"/>
      </w:pPr>
      <w:r>
        <w:t>Nežinoma.</w:t>
      </w:r>
    </w:p>
    <w:p w:rsidR="00FE522F" w:rsidRDefault="006B4F96">
      <w:pPr>
        <w:pStyle w:val="Heading20"/>
        <w:keepNext/>
        <w:keepLines/>
        <w:numPr>
          <w:ilvl w:val="0"/>
          <w:numId w:val="5"/>
        </w:numPr>
        <w:shd w:val="clear" w:color="auto" w:fill="auto"/>
        <w:tabs>
          <w:tab w:val="left" w:pos="824"/>
        </w:tabs>
        <w:spacing w:after="40"/>
        <w:ind w:left="260"/>
      </w:pPr>
      <w:bookmarkStart w:id="39" w:name="bookmark44"/>
      <w:r>
        <w:t>Vengtinos sąlygos</w:t>
      </w:r>
      <w:bookmarkEnd w:id="39"/>
      <w:r>
        <w:br w:type="page"/>
      </w:r>
    </w:p>
    <w:p w:rsidR="00FE522F" w:rsidRDefault="006B4F96">
      <w:pPr>
        <w:pStyle w:val="BodyText"/>
        <w:shd w:val="clear" w:color="auto" w:fill="auto"/>
        <w:spacing w:after="60" w:line="240" w:lineRule="auto"/>
        <w:ind w:left="540" w:firstLine="20"/>
      </w:pPr>
      <w:r>
        <w:lastRenderedPageBreak/>
        <w:t>Vengti karščio, liepsnos ir kibirkščių.</w:t>
      </w:r>
    </w:p>
    <w:p w:rsidR="00FE522F" w:rsidRDefault="006B4F96">
      <w:pPr>
        <w:pStyle w:val="Heading20"/>
        <w:keepNext/>
        <w:keepLines/>
        <w:numPr>
          <w:ilvl w:val="0"/>
          <w:numId w:val="5"/>
        </w:numPr>
        <w:shd w:val="clear" w:color="auto" w:fill="auto"/>
        <w:tabs>
          <w:tab w:val="left" w:pos="824"/>
        </w:tabs>
        <w:spacing w:after="60"/>
        <w:ind w:left="540" w:hanging="280"/>
      </w:pPr>
      <w:bookmarkStart w:id="40" w:name="bookmark45"/>
      <w:r>
        <w:t>Nesuderinamos medžiagos</w:t>
      </w:r>
      <w:bookmarkEnd w:id="40"/>
    </w:p>
    <w:p w:rsidR="00FE522F" w:rsidRDefault="006B4F96">
      <w:pPr>
        <w:pStyle w:val="BodyText"/>
        <w:shd w:val="clear" w:color="auto" w:fill="auto"/>
        <w:spacing w:line="240" w:lineRule="auto"/>
        <w:ind w:left="540" w:firstLine="20"/>
      </w:pPr>
      <w:r>
        <w:t>Stiprūs oksidatoriai.</w:t>
      </w:r>
    </w:p>
    <w:p w:rsidR="00FE522F" w:rsidRDefault="006B4F96">
      <w:pPr>
        <w:pStyle w:val="Heading20"/>
        <w:keepNext/>
        <w:keepLines/>
        <w:numPr>
          <w:ilvl w:val="0"/>
          <w:numId w:val="5"/>
        </w:numPr>
        <w:shd w:val="clear" w:color="auto" w:fill="auto"/>
        <w:tabs>
          <w:tab w:val="left" w:pos="824"/>
        </w:tabs>
        <w:spacing w:after="60"/>
        <w:ind w:left="540" w:hanging="280"/>
      </w:pPr>
      <w:bookmarkStart w:id="41" w:name="bookmark46"/>
      <w:r>
        <w:t>Pavojingi skilimo produktai</w:t>
      </w:r>
      <w:bookmarkEnd w:id="41"/>
    </w:p>
    <w:p w:rsidR="00FE522F" w:rsidRDefault="00E40478">
      <w:pPr>
        <w:pStyle w:val="BodyText"/>
        <w:shd w:val="clear" w:color="auto" w:fill="auto"/>
        <w:spacing w:after="260" w:line="240" w:lineRule="auto"/>
        <w:ind w:left="540" w:firstLine="20"/>
      </w:pPr>
      <w:r>
        <w:rPr>
          <w:noProof/>
        </w:rPr>
        <mc:AlternateContent>
          <mc:Choice Requires="wps">
            <w:drawing>
              <wp:anchor distT="0" distB="0" distL="114300" distR="114300" simplePos="0" relativeHeight="251677696" behindDoc="0" locked="0" layoutInCell="1" allowOverlap="1" wp14:anchorId="0CECBE97" wp14:editId="715865DE">
                <wp:simplePos x="0" y="0"/>
                <wp:positionH relativeFrom="margin">
                  <wp:posOffset>-38100</wp:posOffset>
                </wp:positionH>
                <wp:positionV relativeFrom="paragraph">
                  <wp:posOffset>276225</wp:posOffset>
                </wp:positionV>
                <wp:extent cx="6657975" cy="200025"/>
                <wp:effectExtent l="0" t="0" r="28575" b="28575"/>
                <wp:wrapNone/>
                <wp:docPr id="20" name="Stačiakampis 20"/>
                <wp:cNvGraphicFramePr/>
                <a:graphic xmlns:a="http://schemas.openxmlformats.org/drawingml/2006/main">
                  <a:graphicData uri="http://schemas.microsoft.com/office/word/2010/wordprocessingShape">
                    <wps:wsp>
                      <wps:cNvSpPr/>
                      <wps:spPr>
                        <a:xfrm>
                          <a:off x="0" y="0"/>
                          <a:ext cx="6657975" cy="2000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A5FE9" id="Stačiakampis 20" o:spid="_x0000_s1026" style="position:absolute;margin-left:-3pt;margin-top:21.75pt;width:524.25pt;height:15.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" filled="f" strokecolor="black [3213]">
                <w10:wrap anchorx="margin"/>
              </v:rect>
            </w:pict>
          </mc:Fallback>
        </mc:AlternateContent>
      </w:r>
      <w:r w:rsidR="006B4F96">
        <w:t>Anglies dioksidas, anglies monoksidas.</w:t>
      </w:r>
    </w:p>
    <w:p w:rsidR="00FE522F" w:rsidRDefault="006B4F96">
      <w:pPr>
        <w:pStyle w:val="Heading20"/>
        <w:keepNext/>
        <w:keepLines/>
        <w:numPr>
          <w:ilvl w:val="0"/>
          <w:numId w:val="6"/>
        </w:numPr>
        <w:shd w:val="clear" w:color="auto" w:fill="auto"/>
        <w:tabs>
          <w:tab w:val="left" w:pos="632"/>
        </w:tabs>
        <w:spacing w:after="240"/>
        <w:ind w:left="0" w:firstLine="140"/>
      </w:pPr>
      <w:bookmarkStart w:id="42" w:name="bookmark47"/>
      <w:r>
        <w:t>Toksikologinė informacija</w:t>
      </w:r>
      <w:bookmarkEnd w:id="42"/>
    </w:p>
    <w:p w:rsidR="00FE522F" w:rsidRDefault="006B4F96">
      <w:pPr>
        <w:pStyle w:val="Heading20"/>
        <w:keepNext/>
        <w:keepLines/>
        <w:numPr>
          <w:ilvl w:val="1"/>
          <w:numId w:val="6"/>
        </w:numPr>
        <w:shd w:val="clear" w:color="auto" w:fill="auto"/>
        <w:tabs>
          <w:tab w:val="left" w:pos="798"/>
        </w:tabs>
        <w:ind w:left="540" w:hanging="280"/>
      </w:pPr>
      <w:bookmarkStart w:id="43" w:name="bookmark48"/>
      <w:r>
        <w:t>Informacija apie toksinį poveikį</w:t>
      </w:r>
      <w:bookmarkEnd w:id="43"/>
    </w:p>
    <w:p w:rsidR="00FE522F" w:rsidRDefault="006B4F96">
      <w:pPr>
        <w:pStyle w:val="Heading20"/>
        <w:keepNext/>
        <w:keepLines/>
        <w:shd w:val="clear" w:color="auto" w:fill="auto"/>
        <w:spacing w:line="300" w:lineRule="auto"/>
        <w:ind w:left="540" w:right="6240" w:hanging="280"/>
      </w:pPr>
      <w:bookmarkStart w:id="44" w:name="bookmark49"/>
      <w:r>
        <w:t>Ūmus toksiškumas</w:t>
      </w:r>
      <w:r>
        <w:br/>
        <w:t>Patekus į akis</w:t>
      </w:r>
      <w:bookmarkEnd w:id="44"/>
    </w:p>
    <w:p w:rsidR="00FE522F" w:rsidRDefault="006B4F96">
      <w:pPr>
        <w:pStyle w:val="BodyText"/>
        <w:shd w:val="clear" w:color="auto" w:fill="auto"/>
        <w:spacing w:line="334" w:lineRule="auto"/>
        <w:ind w:left="540" w:firstLine="20"/>
      </w:pPr>
      <w:r>
        <w:t>Patekęs į akis gali sukelti akių dirginimą. Šis dirginimas būna nedidelis ir turėtų praeiti.</w:t>
      </w:r>
    </w:p>
    <w:p w:rsidR="00FE522F" w:rsidRDefault="006B4F96">
      <w:pPr>
        <w:pStyle w:val="Heading20"/>
        <w:keepNext/>
        <w:keepLines/>
        <w:shd w:val="clear" w:color="auto" w:fill="auto"/>
        <w:spacing w:line="300" w:lineRule="auto"/>
        <w:ind w:left="540" w:firstLine="20"/>
      </w:pPr>
      <w:bookmarkStart w:id="45" w:name="bookmark50"/>
      <w:r>
        <w:t>Patekus ant odos</w:t>
      </w:r>
      <w:bookmarkEnd w:id="45"/>
    </w:p>
    <w:p w:rsidR="00FE522F" w:rsidRDefault="006B4F96">
      <w:pPr>
        <w:pStyle w:val="BodyText"/>
        <w:shd w:val="clear" w:color="auto" w:fill="auto"/>
        <w:spacing w:line="266" w:lineRule="auto"/>
        <w:ind w:left="540" w:firstLine="20"/>
      </w:pPr>
      <w:r>
        <w:t>Dėl ilgalaikio arba kartotinio poveikio gali nelikti riebalinio sluoksnio, oda gali parausti, išdžiūti, imti skilinėti. Žmonės, sergantys odos ligomis, būna jautresni šios medžiagos sukeltam odos dirginimui.</w:t>
      </w:r>
    </w:p>
    <w:p w:rsidR="00FE522F" w:rsidRDefault="006B4F96">
      <w:pPr>
        <w:pStyle w:val="Heading20"/>
        <w:keepNext/>
        <w:keepLines/>
        <w:shd w:val="clear" w:color="auto" w:fill="auto"/>
        <w:spacing w:line="302" w:lineRule="auto"/>
        <w:ind w:left="540" w:firstLine="20"/>
      </w:pPr>
      <w:bookmarkStart w:id="46" w:name="bookmark51"/>
      <w:r>
        <w:t>Dirginimo ir jautrinimo potencialas</w:t>
      </w:r>
      <w:bookmarkEnd w:id="46"/>
    </w:p>
    <w:p w:rsidR="00FE522F" w:rsidRDefault="006B4F96">
      <w:pPr>
        <w:pStyle w:val="BodyText"/>
        <w:shd w:val="clear" w:color="auto" w:fill="auto"/>
        <w:spacing w:line="300" w:lineRule="auto"/>
        <w:ind w:left="540" w:firstLine="20"/>
      </w:pPr>
      <w:r>
        <w:t>Produktas gali dirginti odą ir akis. Gali sukelti alerginę odos reakciją.</w:t>
      </w:r>
    </w:p>
    <w:p w:rsidR="00FE522F" w:rsidRDefault="006B4F96">
      <w:pPr>
        <w:pStyle w:val="Heading20"/>
        <w:keepNext/>
        <w:keepLines/>
        <w:shd w:val="clear" w:color="auto" w:fill="auto"/>
        <w:ind w:left="540" w:firstLine="20"/>
      </w:pPr>
      <w:bookmarkStart w:id="47" w:name="bookmark52"/>
      <w:r>
        <w:t>Įkvėpus</w:t>
      </w:r>
      <w:bookmarkEnd w:id="47"/>
    </w:p>
    <w:p w:rsidR="00FE522F" w:rsidRDefault="006B4F96">
      <w:pPr>
        <w:pStyle w:val="BodyText"/>
        <w:shd w:val="clear" w:color="auto" w:fill="auto"/>
        <w:spacing w:line="266" w:lineRule="auto"/>
        <w:ind w:left="540" w:firstLine="20"/>
      </w:pPr>
      <w:r>
        <w:t>Koncentruoti naftos tirpiklio garai gali dirginti nosį ir gerklę. Patiriant ilgalaikį itin didelės garų koncentracijos poveikį gali sutrikti centrinė nervų sistema (pavyzdžiui, atsirasti mieguistumas, galvos svaigimas, koordinacijos praradimas, nuovargis). Asmenys, turintys pablogėjusias plaučių funkcijas, dėl dirginančių šios medžiagos savybių gali patirti papildomų kvėpavimo sunkumų.</w:t>
      </w:r>
    </w:p>
    <w:p w:rsidR="00FE522F" w:rsidRDefault="006B4F96">
      <w:pPr>
        <w:pStyle w:val="Heading20"/>
        <w:keepNext/>
        <w:keepLines/>
        <w:shd w:val="clear" w:color="auto" w:fill="auto"/>
        <w:spacing w:line="302" w:lineRule="auto"/>
        <w:ind w:left="540" w:firstLine="20"/>
      </w:pPr>
      <w:bookmarkStart w:id="48" w:name="bookmark53"/>
      <w:r>
        <w:t>Prarijus</w:t>
      </w:r>
      <w:bookmarkEnd w:id="48"/>
    </w:p>
    <w:p w:rsidR="00FE522F" w:rsidRDefault="006B4F96">
      <w:pPr>
        <w:pStyle w:val="BodyText"/>
        <w:shd w:val="clear" w:color="auto" w:fill="auto"/>
        <w:ind w:left="540" w:firstLine="20"/>
      </w:pPr>
      <w:r>
        <w:t>Prarijus didelį kiekį gali kilti virškinamojo trakto dirginimas, sutrikti centrinė nervų sistema (pavyzdžiui, atsirasti mieguistumas, galvos svaigimas, koordinacijos praradimas, nuovargis).</w:t>
      </w:r>
    </w:p>
    <w:p w:rsidR="00FE522F" w:rsidRDefault="006B4F96">
      <w:pPr>
        <w:pStyle w:val="Heading20"/>
        <w:keepNext/>
        <w:keepLines/>
        <w:shd w:val="clear" w:color="auto" w:fill="auto"/>
        <w:ind w:left="540" w:firstLine="20"/>
      </w:pPr>
      <w:bookmarkStart w:id="49" w:name="bookmark54"/>
      <w:r>
        <w:t>Toksiškumas gyvūnams</w:t>
      </w:r>
      <w:bookmarkEnd w:id="49"/>
    </w:p>
    <w:p w:rsidR="00FE522F" w:rsidRDefault="006B4F96">
      <w:pPr>
        <w:pStyle w:val="BodyText"/>
        <w:shd w:val="clear" w:color="auto" w:fill="auto"/>
        <w:spacing w:line="240" w:lineRule="auto"/>
        <w:ind w:left="1200"/>
      </w:pPr>
      <w:r>
        <w:t>Naftos distiliatai,</w:t>
      </w:r>
    </w:p>
    <w:p w:rsidR="00FE522F" w:rsidRDefault="006B4F96">
      <w:pPr>
        <w:pStyle w:val="BodyText"/>
        <w:shd w:val="clear" w:color="auto" w:fill="auto"/>
        <w:tabs>
          <w:tab w:val="left" w:pos="3377"/>
        </w:tabs>
        <w:spacing w:line="336" w:lineRule="auto"/>
        <w:ind w:left="1440"/>
        <w:jc w:val="both"/>
      </w:pPr>
      <w:r>
        <w:t>hidrinti, lengvieji:</w:t>
      </w:r>
      <w:r>
        <w:tab/>
        <w:t>LD</w:t>
      </w:r>
      <w:r>
        <w:rPr>
          <w:vertAlign w:val="subscript"/>
        </w:rPr>
        <w:t>50</w:t>
      </w:r>
      <w:r>
        <w:t xml:space="preserve"> (per burną, žiurkėms) &gt;5000 mg/kg</w:t>
      </w:r>
    </w:p>
    <w:p w:rsidR="00FE522F" w:rsidRDefault="006B4F96">
      <w:pPr>
        <w:pStyle w:val="BodyText"/>
        <w:shd w:val="clear" w:color="auto" w:fill="auto"/>
        <w:spacing w:line="336" w:lineRule="auto"/>
        <w:ind w:left="3400" w:right="900"/>
      </w:pPr>
      <w:r>
        <w:t>LD</w:t>
      </w:r>
      <w:r>
        <w:rPr>
          <w:vertAlign w:val="subscript"/>
        </w:rPr>
        <w:t>50</w:t>
      </w:r>
      <w:r>
        <w:t xml:space="preserve"> (per odą, triušiams) &gt;2000 mg/kg</w:t>
      </w:r>
      <w:r>
        <w:br/>
        <w:t>LC</w:t>
      </w:r>
      <w:r>
        <w:rPr>
          <w:vertAlign w:val="subscript"/>
        </w:rPr>
        <w:t>50</w:t>
      </w:r>
      <w:r>
        <w:t xml:space="preserve"> (įkvėpus, žiurkėms) &gt;4,3 mg/l, 4 val.</w:t>
      </w:r>
    </w:p>
    <w:p w:rsidR="00FE522F" w:rsidRDefault="006B4F96" w:rsidP="007D4B0E">
      <w:pPr>
        <w:pStyle w:val="BodyText"/>
        <w:shd w:val="clear" w:color="auto" w:fill="auto"/>
        <w:tabs>
          <w:tab w:val="left" w:pos="3377"/>
        </w:tabs>
        <w:spacing w:line="336" w:lineRule="auto"/>
        <w:ind w:left="1701"/>
        <w:jc w:val="both"/>
      </w:pPr>
      <w:r>
        <w:t>d-limonenas:</w:t>
      </w:r>
      <w:r>
        <w:tab/>
        <w:t>LD</w:t>
      </w:r>
      <w:r>
        <w:rPr>
          <w:vertAlign w:val="subscript"/>
        </w:rPr>
        <w:t>50</w:t>
      </w:r>
      <w:r>
        <w:t xml:space="preserve"> (per burną, žiurkėms) &gt;5000 mg/kg</w:t>
      </w:r>
    </w:p>
    <w:p w:rsidR="00FE522F" w:rsidRDefault="006B4F96">
      <w:pPr>
        <w:pStyle w:val="BodyText"/>
        <w:shd w:val="clear" w:color="auto" w:fill="auto"/>
        <w:spacing w:line="336" w:lineRule="auto"/>
        <w:ind w:left="3400" w:right="900"/>
      </w:pPr>
      <w:r>
        <w:t>LD</w:t>
      </w:r>
      <w:r>
        <w:rPr>
          <w:vertAlign w:val="subscript"/>
        </w:rPr>
        <w:t>50</w:t>
      </w:r>
      <w:r>
        <w:t xml:space="preserve"> (per odą, triušiams) 5000 mg/kg</w:t>
      </w:r>
      <w:r>
        <w:br/>
        <w:t>RD</w:t>
      </w:r>
      <w:r>
        <w:rPr>
          <w:vertAlign w:val="subscript"/>
        </w:rPr>
        <w:t>50</w:t>
      </w:r>
      <w:r>
        <w:t xml:space="preserve"> 1000 ppm</w:t>
      </w:r>
    </w:p>
    <w:p w:rsidR="00FE522F" w:rsidRDefault="006B4F96">
      <w:pPr>
        <w:pStyle w:val="Heading20"/>
        <w:keepNext/>
        <w:keepLines/>
        <w:shd w:val="clear" w:color="auto" w:fill="auto"/>
        <w:spacing w:line="302" w:lineRule="auto"/>
        <w:ind w:left="540" w:firstLine="20"/>
      </w:pPr>
      <w:bookmarkStart w:id="50" w:name="bookmark55"/>
      <w:r>
        <w:t>Aspiracijos pavojus</w:t>
      </w:r>
      <w:bookmarkEnd w:id="50"/>
    </w:p>
    <w:p w:rsidR="00FE522F" w:rsidRDefault="006B4F96">
      <w:pPr>
        <w:pStyle w:val="BodyText"/>
        <w:shd w:val="clear" w:color="auto" w:fill="auto"/>
        <w:spacing w:line="336" w:lineRule="auto"/>
        <w:ind w:left="540" w:firstLine="20"/>
      </w:pPr>
      <w:r>
        <w:t>Prarijus ir patekus į kvėpavimo takus, gali sukelti mirtį. Pagrįsta fizinėmis ir cheminėmis medžiagos savybėmis.</w:t>
      </w:r>
    </w:p>
    <w:p w:rsidR="00FE522F" w:rsidRDefault="006B4F96">
      <w:pPr>
        <w:pStyle w:val="Heading20"/>
        <w:keepNext/>
        <w:keepLines/>
        <w:shd w:val="clear" w:color="auto" w:fill="auto"/>
        <w:spacing w:line="302" w:lineRule="auto"/>
        <w:ind w:left="540" w:hanging="280"/>
      </w:pPr>
      <w:bookmarkStart w:id="51" w:name="bookmark56"/>
      <w:r>
        <w:t>Lėtinis poveikis:</w:t>
      </w:r>
      <w:bookmarkEnd w:id="51"/>
    </w:p>
    <w:p w:rsidR="00FE522F" w:rsidRDefault="006B4F96">
      <w:pPr>
        <w:pStyle w:val="Heading20"/>
        <w:keepNext/>
        <w:keepLines/>
        <w:shd w:val="clear" w:color="auto" w:fill="auto"/>
        <w:tabs>
          <w:tab w:val="left" w:pos="3377"/>
        </w:tabs>
        <w:spacing w:line="302" w:lineRule="auto"/>
        <w:ind w:left="540" w:firstLine="20"/>
        <w:jc w:val="both"/>
        <w:rPr>
          <w:sz w:val="18"/>
          <w:szCs w:val="18"/>
        </w:rPr>
      </w:pPr>
      <w:bookmarkStart w:id="52" w:name="bookmark57"/>
      <w:r>
        <w:t>Toksiškumas reprodukcijai:</w:t>
      </w:r>
      <w:r>
        <w:tab/>
      </w:r>
      <w:r>
        <w:rPr>
          <w:b w:val="0"/>
          <w:bCs w:val="0"/>
          <w:sz w:val="18"/>
          <w:szCs w:val="18"/>
        </w:rPr>
        <w:t>informacijos nėra.</w:t>
      </w:r>
      <w:bookmarkEnd w:id="52"/>
    </w:p>
    <w:p w:rsidR="00FE522F" w:rsidRDefault="006B4F96">
      <w:pPr>
        <w:pStyle w:val="BodyText"/>
        <w:shd w:val="clear" w:color="auto" w:fill="auto"/>
        <w:tabs>
          <w:tab w:val="left" w:pos="3377"/>
        </w:tabs>
        <w:spacing w:line="302" w:lineRule="auto"/>
        <w:ind w:left="540" w:firstLine="20"/>
        <w:jc w:val="both"/>
      </w:pPr>
      <w:r>
        <w:rPr>
          <w:b/>
          <w:bCs/>
          <w:sz w:val="20"/>
          <w:szCs w:val="20"/>
        </w:rPr>
        <w:t>Mutageniškumas:</w:t>
      </w:r>
      <w:r>
        <w:rPr>
          <w:b/>
          <w:bCs/>
          <w:sz w:val="20"/>
          <w:szCs w:val="20"/>
        </w:rPr>
        <w:tab/>
      </w:r>
      <w:r>
        <w:t>informacijos nėra.</w:t>
      </w:r>
    </w:p>
    <w:p w:rsidR="00FE522F" w:rsidRDefault="006B4F96">
      <w:pPr>
        <w:pStyle w:val="Heading20"/>
        <w:keepNext/>
        <w:keepLines/>
        <w:shd w:val="clear" w:color="auto" w:fill="auto"/>
        <w:tabs>
          <w:tab w:val="left" w:pos="3377"/>
        </w:tabs>
        <w:spacing w:line="302" w:lineRule="auto"/>
        <w:ind w:left="540" w:firstLine="20"/>
        <w:jc w:val="both"/>
        <w:rPr>
          <w:sz w:val="18"/>
          <w:szCs w:val="18"/>
        </w:rPr>
      </w:pPr>
      <w:bookmarkStart w:id="53" w:name="bookmark58"/>
      <w:r>
        <w:t>Teratogeniškumas:</w:t>
      </w:r>
      <w:r>
        <w:tab/>
      </w:r>
      <w:r>
        <w:rPr>
          <w:b w:val="0"/>
          <w:bCs w:val="0"/>
          <w:sz w:val="18"/>
          <w:szCs w:val="18"/>
        </w:rPr>
        <w:t>informacijos nėra.</w:t>
      </w:r>
      <w:bookmarkEnd w:id="53"/>
    </w:p>
    <w:p w:rsidR="00FE522F" w:rsidRPr="007D4B0E" w:rsidRDefault="006B4F96">
      <w:pPr>
        <w:pStyle w:val="Heading20"/>
        <w:keepNext/>
        <w:keepLines/>
        <w:shd w:val="clear" w:color="auto" w:fill="auto"/>
        <w:spacing w:line="233" w:lineRule="auto"/>
        <w:ind w:left="540" w:firstLine="20"/>
        <w:jc w:val="both"/>
        <w:rPr>
          <w:b w:val="0"/>
        </w:rPr>
      </w:pPr>
      <w:bookmarkStart w:id="54" w:name="bookmark59"/>
      <w:r>
        <w:t>Toksiškumas konkretiems veikiamiems organams (STOT)</w:t>
      </w:r>
      <w:r w:rsidR="007D4B0E">
        <w:t>:</w:t>
      </w:r>
      <w:r>
        <w:tab/>
      </w:r>
      <w:r w:rsidR="007D4B0E">
        <w:rPr>
          <w:b w:val="0"/>
        </w:rPr>
        <w:t>g</w:t>
      </w:r>
      <w:r w:rsidRPr="007D4B0E">
        <w:rPr>
          <w:b w:val="0"/>
        </w:rPr>
        <w:t>alutinių duomenų nėra.</w:t>
      </w:r>
      <w:bookmarkEnd w:id="54"/>
    </w:p>
    <w:p w:rsidR="00FE522F" w:rsidRDefault="00FE522F">
      <w:pPr>
        <w:pStyle w:val="BodyText"/>
        <w:shd w:val="clear" w:color="auto" w:fill="auto"/>
        <w:tabs>
          <w:tab w:val="left" w:pos="3377"/>
        </w:tabs>
        <w:spacing w:after="60" w:line="240" w:lineRule="auto"/>
        <w:ind w:left="540" w:firstLine="20"/>
        <w:jc w:val="both"/>
      </w:pPr>
    </w:p>
    <w:p w:rsidR="00FE522F" w:rsidRDefault="006B4F96">
      <w:pPr>
        <w:pStyle w:val="Heading20"/>
        <w:keepNext/>
        <w:keepLines/>
        <w:shd w:val="clear" w:color="auto" w:fill="auto"/>
        <w:ind w:left="540" w:firstLine="20"/>
        <w:jc w:val="both"/>
      </w:pPr>
      <w:bookmarkStart w:id="55" w:name="bookmark60"/>
      <w:r>
        <w:t>Toksikologiškai sąveikaujantys</w:t>
      </w:r>
      <w:bookmarkEnd w:id="55"/>
    </w:p>
    <w:p w:rsidR="00FE522F" w:rsidRDefault="006B4F96">
      <w:pPr>
        <w:pStyle w:val="BodyText"/>
        <w:shd w:val="clear" w:color="auto" w:fill="auto"/>
        <w:tabs>
          <w:tab w:val="left" w:pos="3377"/>
        </w:tabs>
        <w:spacing w:after="60" w:line="240" w:lineRule="auto"/>
        <w:ind w:left="540" w:firstLine="20"/>
        <w:jc w:val="both"/>
      </w:pPr>
      <w:r>
        <w:rPr>
          <w:b/>
          <w:bCs/>
          <w:sz w:val="20"/>
          <w:szCs w:val="20"/>
        </w:rPr>
        <w:t>produktai:</w:t>
      </w:r>
      <w:r>
        <w:rPr>
          <w:b/>
          <w:bCs/>
          <w:sz w:val="20"/>
          <w:szCs w:val="20"/>
        </w:rPr>
        <w:tab/>
      </w:r>
      <w:r>
        <w:t>informacijos nėra.</w:t>
      </w:r>
    </w:p>
    <w:p w:rsidR="00FE522F" w:rsidRDefault="006B4F96">
      <w:pPr>
        <w:pStyle w:val="BodyText"/>
        <w:shd w:val="clear" w:color="auto" w:fill="auto"/>
        <w:tabs>
          <w:tab w:val="left" w:pos="3377"/>
        </w:tabs>
        <w:spacing w:line="240" w:lineRule="auto"/>
        <w:ind w:left="540" w:firstLine="20"/>
        <w:jc w:val="both"/>
      </w:pPr>
      <w:r>
        <w:rPr>
          <w:b/>
          <w:bCs/>
          <w:sz w:val="20"/>
          <w:szCs w:val="20"/>
        </w:rPr>
        <w:t>Kancerogeninis poveikis:</w:t>
      </w:r>
      <w:r>
        <w:rPr>
          <w:b/>
          <w:bCs/>
          <w:sz w:val="20"/>
          <w:szCs w:val="20"/>
        </w:rPr>
        <w:tab/>
      </w:r>
      <w:r>
        <w:t>Remiantis NTP, IARC ir OSHA, nei medžiaga, nei jos sudedamosios dalys nelaikomos kancerogeninėmis arba galimai kancerogeninėmis.</w:t>
      </w:r>
    </w:p>
    <w:p w:rsidR="00FE522F" w:rsidRDefault="00E40478">
      <w:pPr>
        <w:pStyle w:val="BodyText"/>
        <w:shd w:val="clear" w:color="auto" w:fill="auto"/>
        <w:spacing w:after="240" w:line="240" w:lineRule="auto"/>
        <w:ind w:left="3400"/>
      </w:pPr>
      <w:r>
        <w:rPr>
          <w:noProof/>
        </w:rPr>
        <mc:AlternateContent>
          <mc:Choice Requires="wps">
            <w:drawing>
              <wp:anchor distT="0" distB="0" distL="114300" distR="114300" simplePos="0" relativeHeight="251675648" behindDoc="0" locked="0" layoutInCell="1" allowOverlap="1" wp14:anchorId="2E16D6A7" wp14:editId="3D359E22">
                <wp:simplePos x="0" y="0"/>
                <wp:positionH relativeFrom="margin">
                  <wp:posOffset>-38100</wp:posOffset>
                </wp:positionH>
                <wp:positionV relativeFrom="paragraph">
                  <wp:posOffset>256540</wp:posOffset>
                </wp:positionV>
                <wp:extent cx="6657975" cy="200025"/>
                <wp:effectExtent l="0" t="0" r="28575" b="28575"/>
                <wp:wrapNone/>
                <wp:docPr id="18" name="Stačiakampis 18"/>
                <wp:cNvGraphicFramePr/>
                <a:graphic xmlns:a="http://schemas.openxmlformats.org/drawingml/2006/main">
                  <a:graphicData uri="http://schemas.microsoft.com/office/word/2010/wordprocessingShape">
                    <wps:wsp>
                      <wps:cNvSpPr/>
                      <wps:spPr>
                        <a:xfrm>
                          <a:off x="0" y="0"/>
                          <a:ext cx="6657975" cy="2000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64EE20" id="Stačiakampis 18" o:spid="_x0000_s1026" style="position:absolute;margin-left:-3pt;margin-top:20.2pt;width:524.25pt;height:15.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" filled="f" strokecolor="black [3213]">
                <w10:wrap anchorx="margin"/>
              </v:rect>
            </w:pict>
          </mc:Fallback>
        </mc:AlternateContent>
      </w:r>
    </w:p>
    <w:p w:rsidR="00FE522F" w:rsidRDefault="006B4F96">
      <w:pPr>
        <w:pStyle w:val="Heading20"/>
        <w:keepNext/>
        <w:keepLines/>
        <w:numPr>
          <w:ilvl w:val="0"/>
          <w:numId w:val="6"/>
        </w:numPr>
        <w:shd w:val="clear" w:color="auto" w:fill="auto"/>
        <w:tabs>
          <w:tab w:val="left" w:pos="632"/>
        </w:tabs>
        <w:spacing w:after="300"/>
        <w:ind w:left="0" w:firstLine="140"/>
      </w:pPr>
      <w:bookmarkStart w:id="56" w:name="bookmark61"/>
      <w:r>
        <w:t>Ekologinė informacija</w:t>
      </w:r>
      <w:bookmarkEnd w:id="56"/>
    </w:p>
    <w:p w:rsidR="00FE522F" w:rsidRDefault="006B4F96">
      <w:pPr>
        <w:pStyle w:val="Heading20"/>
        <w:keepNext/>
        <w:keepLines/>
        <w:numPr>
          <w:ilvl w:val="1"/>
          <w:numId w:val="6"/>
        </w:numPr>
        <w:shd w:val="clear" w:color="auto" w:fill="auto"/>
        <w:tabs>
          <w:tab w:val="left" w:pos="1095"/>
        </w:tabs>
        <w:ind w:left="540" w:firstLine="20"/>
        <w:jc w:val="both"/>
      </w:pPr>
      <w:bookmarkStart w:id="57" w:name="bookmark62"/>
      <w:r>
        <w:t>Toksiškumas</w:t>
      </w:r>
      <w:bookmarkEnd w:id="57"/>
    </w:p>
    <w:p w:rsidR="00FE522F" w:rsidRDefault="006B4F96">
      <w:pPr>
        <w:pStyle w:val="Heading20"/>
        <w:keepNext/>
        <w:keepLines/>
        <w:shd w:val="clear" w:color="auto" w:fill="auto"/>
        <w:spacing w:after="60"/>
        <w:ind w:left="1720"/>
      </w:pPr>
      <w:r>
        <w:rPr>
          <w:noProof/>
        </w:rPr>
        <mc:AlternateContent>
          <mc:Choice Requires="wps">
            <w:drawing>
              <wp:anchor distT="0" distB="0" distL="114300" distR="114300" simplePos="0" relativeHeight="125829396" behindDoc="0" locked="0" layoutInCell="1" allowOverlap="1">
                <wp:simplePos x="0" y="0"/>
                <wp:positionH relativeFrom="page">
                  <wp:posOffset>3345180</wp:posOffset>
                </wp:positionH>
                <wp:positionV relativeFrom="paragraph">
                  <wp:posOffset>12700</wp:posOffset>
                </wp:positionV>
                <wp:extent cx="1710055" cy="575945"/>
                <wp:effectExtent l="0" t="0" r="0" b="0"/>
                <wp:wrapSquare wrapText="left"/>
                <wp:docPr id="23" name="Shape 23"/>
                <wp:cNvGraphicFramePr/>
                <a:graphic xmlns:a="http://schemas.openxmlformats.org/drawingml/2006/main">
                  <a:graphicData uri="http://schemas.microsoft.com/office/word/2010/wordprocessingShape">
                    <wps:wsp>
                      <wps:cNvSpPr txBox="1"/>
                      <wps:spPr>
                        <a:xfrm>
                          <a:off x="0" y="0"/>
                          <a:ext cx="1710055" cy="575945"/>
                        </a:xfrm>
                        <a:prstGeom prst="rect">
                          <a:avLst/>
                        </a:prstGeom>
                        <a:noFill/>
                      </wps:spPr>
                      <wps:txbx>
                        <w:txbxContent>
                          <w:p w:rsidR="00FE522F" w:rsidRDefault="006B4F96">
                            <w:pPr>
                              <w:pStyle w:val="BodyText"/>
                              <w:shd w:val="clear" w:color="auto" w:fill="auto"/>
                              <w:spacing w:line="334" w:lineRule="auto"/>
                            </w:pPr>
                            <w:r>
                              <w:t>informacijos nėra.</w:t>
                            </w:r>
                          </w:p>
                          <w:p w:rsidR="00FE522F" w:rsidRDefault="006B4F96">
                            <w:pPr>
                              <w:pStyle w:val="BodyText"/>
                              <w:shd w:val="clear" w:color="auto" w:fill="auto"/>
                              <w:spacing w:line="334" w:lineRule="auto"/>
                            </w:pPr>
                            <w:r>
                              <w:t xml:space="preserve">informacijos nėra. </w:t>
                            </w:r>
                            <w:r>
                              <w:t>medžiaga laikoma bioskaidžia.</w:t>
                            </w:r>
                          </w:p>
                        </w:txbxContent>
                      </wps:txbx>
                      <wps:bodyPr lIns="0" tIns="0" rIns="0" bIns="0">
                        <a:spAutoFit/>
                      </wps:bodyPr>
                    </wps:wsp>
                  </a:graphicData>
                </a:graphic>
              </wp:anchor>
            </w:drawing>
          </mc:Choice>
          <mc:Fallback>
            <w:pict>
              <v:shape id="Shape 23" o:spid="_x0000_s1035" type="#_x0000_t202" style="position:absolute;left:0;text-align:left;margin-left:263.4pt;margin-top:1pt;width:134.65pt;height:45.35pt;z-index:12582939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" filled="f" stroked="f">
                <v:textbox style="mso-fit-shape-to-text:t" inset="0,0,0,0">
                  <w:txbxContent>
                    <w:p w:rsidR="00FE522F" w:rsidRDefault="006B4F96">
                      <w:pPr>
                        <w:pStyle w:val="Pagrindinistekstas"/>
                        <w:shd w:val="clear" w:color="auto" w:fill="auto"/>
                        <w:spacing w:line="334" w:lineRule="auto"/>
                      </w:pPr>
                      <w:r>
                        <w:t>informacijos nėra.</w:t>
                      </w:r>
                    </w:p>
                    <w:p w:rsidR="00FE522F" w:rsidRDefault="006B4F96">
                      <w:pPr>
                        <w:pStyle w:val="Pagrindinistekstas"/>
                        <w:shd w:val="clear" w:color="auto" w:fill="auto"/>
                        <w:spacing w:line="334" w:lineRule="auto"/>
                      </w:pPr>
                      <w:r>
                        <w:t xml:space="preserve">informacijos nėra. medžiaga laikoma </w:t>
                      </w:r>
                      <w:proofErr w:type="spellStart"/>
                      <w:r>
                        <w:t>bioskaidžia</w:t>
                      </w:r>
                      <w:proofErr w:type="spellEnd"/>
                      <w:r>
                        <w:t>.</w:t>
                      </w:r>
                    </w:p>
                  </w:txbxContent>
                </v:textbox>
                <w10:wrap type="square" side="left" anchorx="page"/>
              </v:shape>
            </w:pict>
          </mc:Fallback>
        </mc:AlternateContent>
      </w:r>
      <w:bookmarkStart w:id="58" w:name="bookmark63"/>
      <w:r>
        <w:t>Ekotoksiškumas:</w:t>
      </w:r>
      <w:bookmarkEnd w:id="58"/>
    </w:p>
    <w:p w:rsidR="00FE522F" w:rsidRDefault="006B4F96">
      <w:pPr>
        <w:pStyle w:val="Heading20"/>
        <w:keepNext/>
        <w:keepLines/>
        <w:shd w:val="clear" w:color="auto" w:fill="auto"/>
        <w:spacing w:after="60"/>
        <w:ind w:left="1720"/>
      </w:pPr>
      <w:bookmarkStart w:id="59" w:name="bookmark64"/>
      <w:r>
        <w:t>Toksiškumas vandens organizmams:</w:t>
      </w:r>
      <w:bookmarkEnd w:id="59"/>
    </w:p>
    <w:p w:rsidR="00FE522F" w:rsidRDefault="006B4F96">
      <w:pPr>
        <w:pStyle w:val="Heading20"/>
        <w:keepNext/>
        <w:keepLines/>
        <w:numPr>
          <w:ilvl w:val="1"/>
          <w:numId w:val="6"/>
        </w:numPr>
        <w:shd w:val="clear" w:color="auto" w:fill="auto"/>
        <w:tabs>
          <w:tab w:val="left" w:pos="1120"/>
        </w:tabs>
        <w:ind w:left="540" w:firstLine="20"/>
        <w:jc w:val="both"/>
      </w:pPr>
      <w:bookmarkStart w:id="60" w:name="bookmark65"/>
      <w:r>
        <w:t>Patvarumas ir skaidomumas</w:t>
      </w:r>
      <w:bookmarkEnd w:id="60"/>
      <w:r>
        <w:br w:type="page"/>
      </w:r>
    </w:p>
    <w:p w:rsidR="00FE522F" w:rsidRDefault="006B4F96">
      <w:pPr>
        <w:pStyle w:val="BodyText"/>
        <w:shd w:val="clear" w:color="auto" w:fill="auto"/>
        <w:spacing w:after="60" w:line="259" w:lineRule="auto"/>
        <w:ind w:left="520" w:firstLine="20"/>
      </w:pPr>
      <w:r>
        <w:rPr>
          <w:noProof/>
        </w:rPr>
        <w:lastRenderedPageBreak/>
        <mc:AlternateContent>
          <mc:Choice Requires="wps">
            <w:drawing>
              <wp:anchor distT="0" distB="0" distL="114300" distR="114300" simplePos="0" relativeHeight="125829398" behindDoc="0" locked="0" layoutInCell="1" allowOverlap="1">
                <wp:simplePos x="0" y="0"/>
                <wp:positionH relativeFrom="page">
                  <wp:posOffset>952500</wp:posOffset>
                </wp:positionH>
                <wp:positionV relativeFrom="margin">
                  <wp:posOffset>12065</wp:posOffset>
                </wp:positionV>
                <wp:extent cx="2343150" cy="864235"/>
                <wp:effectExtent l="0" t="0" r="0" b="0"/>
                <wp:wrapSquare wrapText="right"/>
                <wp:docPr id="25" name="Shape 25"/>
                <wp:cNvGraphicFramePr/>
                <a:graphic xmlns:a="http://schemas.openxmlformats.org/drawingml/2006/main">
                  <a:graphicData uri="http://schemas.microsoft.com/office/word/2010/wordprocessingShape">
                    <wps:wsp>
                      <wps:cNvSpPr txBox="1"/>
                      <wps:spPr>
                        <a:xfrm>
                          <a:off x="0" y="0"/>
                          <a:ext cx="2343150" cy="864235"/>
                        </a:xfrm>
                        <a:prstGeom prst="rect">
                          <a:avLst/>
                        </a:prstGeom>
                        <a:noFill/>
                      </wps:spPr>
                      <wps:txbx>
                        <w:txbxContent>
                          <w:p w:rsidR="00FE522F" w:rsidRDefault="006B4F96">
                            <w:pPr>
                              <w:pStyle w:val="Bodytext20"/>
                              <w:numPr>
                                <w:ilvl w:val="0"/>
                                <w:numId w:val="3"/>
                              </w:numPr>
                              <w:shd w:val="clear" w:color="auto" w:fill="auto"/>
                              <w:tabs>
                                <w:tab w:val="left" w:pos="443"/>
                              </w:tabs>
                            </w:pPr>
                            <w:r>
                              <w:t>Bioakumuliacijos potencialas:</w:t>
                            </w:r>
                          </w:p>
                          <w:p w:rsidR="00FE522F" w:rsidRDefault="006B4F96">
                            <w:pPr>
                              <w:pStyle w:val="Bodytext20"/>
                              <w:numPr>
                                <w:ilvl w:val="0"/>
                                <w:numId w:val="3"/>
                              </w:numPr>
                              <w:shd w:val="clear" w:color="auto" w:fill="auto"/>
                              <w:tabs>
                                <w:tab w:val="left" w:pos="439"/>
                              </w:tabs>
                              <w:jc w:val="both"/>
                            </w:pPr>
                            <w:r>
                              <w:t>Judumas dirvožemyje:</w:t>
                            </w:r>
                          </w:p>
                          <w:p w:rsidR="00FE522F" w:rsidRDefault="006B4F96">
                            <w:pPr>
                              <w:pStyle w:val="Bodytext20"/>
                              <w:numPr>
                                <w:ilvl w:val="0"/>
                                <w:numId w:val="3"/>
                              </w:numPr>
                              <w:shd w:val="clear" w:color="auto" w:fill="auto"/>
                              <w:tabs>
                                <w:tab w:val="left" w:pos="454"/>
                              </w:tabs>
                              <w:ind w:right="180"/>
                              <w:jc w:val="both"/>
                            </w:pPr>
                            <w:r>
                              <w:t>PBT ir vPvB vertinimo rezultatai:</w:t>
                            </w:r>
                          </w:p>
                          <w:p w:rsidR="00FE522F" w:rsidRDefault="006B4F96">
                            <w:pPr>
                              <w:pStyle w:val="Bodytext20"/>
                              <w:numPr>
                                <w:ilvl w:val="0"/>
                                <w:numId w:val="3"/>
                              </w:numPr>
                              <w:shd w:val="clear" w:color="auto" w:fill="auto"/>
                              <w:tabs>
                                <w:tab w:val="left" w:pos="439"/>
                              </w:tabs>
                              <w:jc w:val="both"/>
                            </w:pPr>
                            <w:r>
                              <w:t>Kitas nepageidaujamas poveikis:</w:t>
                            </w:r>
                          </w:p>
                        </w:txbxContent>
                      </wps:txbx>
                      <wps:bodyPr wrap="square" lIns="0" tIns="0" rIns="0" bIns="0">
                        <a:spAutoFit/>
                      </wps:bodyPr>
                    </wps:wsp>
                  </a:graphicData>
                </a:graphic>
                <wp14:sizeRelH relativeFrom="margin">
                  <wp14:pctWidth>0</wp14:pctWidth>
                </wp14:sizeRelH>
              </wp:anchor>
            </w:drawing>
          </mc:Choice>
          <mc:Fallback>
            <w:pict>
              <v:shape id="Shape 25" o:spid="_x0000_s1036" type="#_x0000_t202" style="position:absolute;left:0;text-align:left;margin-left:75pt;margin-top:.95pt;width:184.5pt;height:68.05pt;z-index:125829398;visibility:visible;mso-wrap-style:square;mso-width-percent:0;mso-wrap-distance-left:9pt;mso-wrap-distance-top:0;mso-wrap-distance-right:9pt;mso-wrap-distance-bottom:0;mso-position-horizontal:absolute;mso-position-horizontal-relative:page;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" filled="f" stroked="f">
                <v:textbox style="mso-fit-shape-to-text:t" inset="0,0,0,0">
                  <w:txbxContent>
                    <w:p w:rsidR="00FE522F" w:rsidRDefault="006B4F96">
                      <w:pPr>
                        <w:pStyle w:val="Bodytext20"/>
                        <w:numPr>
                          <w:ilvl w:val="0"/>
                          <w:numId w:val="3"/>
                        </w:numPr>
                        <w:shd w:val="clear" w:color="auto" w:fill="auto"/>
                        <w:tabs>
                          <w:tab w:val="left" w:pos="443"/>
                        </w:tabs>
                      </w:pPr>
                      <w:proofErr w:type="spellStart"/>
                      <w:r>
                        <w:t>Bioakumuliacijos</w:t>
                      </w:r>
                      <w:proofErr w:type="spellEnd"/>
                      <w:r>
                        <w:t xml:space="preserve"> potencialas:</w:t>
                      </w:r>
                    </w:p>
                    <w:p w:rsidR="00FE522F" w:rsidRDefault="006B4F96">
                      <w:pPr>
                        <w:pStyle w:val="Bodytext20"/>
                        <w:numPr>
                          <w:ilvl w:val="0"/>
                          <w:numId w:val="3"/>
                        </w:numPr>
                        <w:shd w:val="clear" w:color="auto" w:fill="auto"/>
                        <w:tabs>
                          <w:tab w:val="left" w:pos="439"/>
                        </w:tabs>
                        <w:jc w:val="both"/>
                      </w:pPr>
                      <w:r>
                        <w:t>Judumas dirvožemyje:</w:t>
                      </w:r>
                    </w:p>
                    <w:p w:rsidR="00FE522F" w:rsidRDefault="006B4F96">
                      <w:pPr>
                        <w:pStyle w:val="Bodytext20"/>
                        <w:numPr>
                          <w:ilvl w:val="0"/>
                          <w:numId w:val="3"/>
                        </w:numPr>
                        <w:shd w:val="clear" w:color="auto" w:fill="auto"/>
                        <w:tabs>
                          <w:tab w:val="left" w:pos="454"/>
                        </w:tabs>
                        <w:ind w:right="180"/>
                        <w:jc w:val="both"/>
                      </w:pPr>
                      <w:proofErr w:type="spellStart"/>
                      <w:r>
                        <w:t>PBT</w:t>
                      </w:r>
                      <w:proofErr w:type="spellEnd"/>
                      <w:r>
                        <w:t xml:space="preserve"> ir </w:t>
                      </w:r>
                      <w:proofErr w:type="spellStart"/>
                      <w:r>
                        <w:t>vPvB</w:t>
                      </w:r>
                      <w:proofErr w:type="spellEnd"/>
                      <w:r>
                        <w:t xml:space="preserve"> vertinimo rezultatai:</w:t>
                      </w:r>
                    </w:p>
                    <w:p w:rsidR="00FE522F" w:rsidRDefault="006B4F96">
                      <w:pPr>
                        <w:pStyle w:val="Bodytext20"/>
                        <w:numPr>
                          <w:ilvl w:val="0"/>
                          <w:numId w:val="3"/>
                        </w:numPr>
                        <w:shd w:val="clear" w:color="auto" w:fill="auto"/>
                        <w:tabs>
                          <w:tab w:val="left" w:pos="439"/>
                        </w:tabs>
                        <w:jc w:val="both"/>
                      </w:pPr>
                      <w:r>
                        <w:t>Kitas nepageidaujamas poveikis:</w:t>
                      </w:r>
                    </w:p>
                  </w:txbxContent>
                </v:textbox>
                <w10:wrap type="square" side="right" anchorx="page" anchory="margin"/>
              </v:shape>
            </w:pict>
          </mc:Fallback>
        </mc:AlternateContent>
      </w:r>
      <w:r>
        <w:t>informacijos nėra</w:t>
      </w:r>
    </w:p>
    <w:p w:rsidR="00FE522F" w:rsidRDefault="006B4F96">
      <w:pPr>
        <w:pStyle w:val="BodyText"/>
        <w:shd w:val="clear" w:color="auto" w:fill="auto"/>
        <w:spacing w:after="60" w:line="259" w:lineRule="auto"/>
        <w:ind w:left="520" w:firstLine="20"/>
      </w:pPr>
      <w:r>
        <w:t>informacijos nėra.</w:t>
      </w:r>
    </w:p>
    <w:p w:rsidR="00FE522F" w:rsidRDefault="007D4B0E">
      <w:pPr>
        <w:pStyle w:val="BodyText"/>
        <w:shd w:val="clear" w:color="auto" w:fill="auto"/>
        <w:spacing w:after="60" w:line="259" w:lineRule="auto"/>
        <w:ind w:left="520" w:firstLine="20"/>
      </w:pPr>
      <w:r>
        <w:t xml:space="preserve">nei </w:t>
      </w:r>
      <w:r w:rsidR="006B4F96">
        <w:t>šis produktas</w:t>
      </w:r>
      <w:r>
        <w:t>, nei</w:t>
      </w:r>
      <w:r w:rsidR="006B4F96">
        <w:t xml:space="preserve"> jokia jo sudedamoji dalis nėra PBT ar vPvB.</w:t>
      </w:r>
    </w:p>
    <w:p w:rsidR="00FE522F" w:rsidRDefault="006B4F96">
      <w:pPr>
        <w:pStyle w:val="BodyText"/>
        <w:shd w:val="clear" w:color="auto" w:fill="auto"/>
        <w:spacing w:after="200" w:line="259" w:lineRule="auto"/>
        <w:ind w:left="520" w:firstLine="20"/>
      </w:pPr>
      <w:r>
        <w:t>nežinoma.</w:t>
      </w:r>
    </w:p>
    <w:tbl>
      <w:tblPr>
        <w:tblOverlap w:val="never"/>
        <w:tblW w:w="10497" w:type="dxa"/>
        <w:jc w:val="center"/>
        <w:tblLayout w:type="fixed"/>
        <w:tblCellMar>
          <w:left w:w="10" w:type="dxa"/>
          <w:right w:w="10" w:type="dxa"/>
        </w:tblCellMar>
        <w:tblLook w:val="04A0" w:firstRow="1" w:lastRow="0" w:firstColumn="1" w:lastColumn="0" w:noHBand="0" w:noVBand="1"/>
      </w:tblPr>
      <w:tblGrid>
        <w:gridCol w:w="3964"/>
        <w:gridCol w:w="6533"/>
      </w:tblGrid>
      <w:tr w:rsidR="00FE522F" w:rsidTr="007D4B0E">
        <w:trPr>
          <w:trHeight w:hRule="exact" w:val="295"/>
          <w:jc w:val="center"/>
        </w:trPr>
        <w:tc>
          <w:tcPr>
            <w:tcW w:w="10497" w:type="dxa"/>
            <w:gridSpan w:val="2"/>
            <w:tcBorders>
              <w:top w:val="single" w:sz="4" w:space="0" w:color="auto"/>
              <w:left w:val="single" w:sz="4" w:space="0" w:color="auto"/>
              <w:right w:val="single" w:sz="4" w:space="0" w:color="auto"/>
            </w:tcBorders>
            <w:shd w:val="clear" w:color="auto" w:fill="FFFFFF"/>
            <w:vAlign w:val="bottom"/>
          </w:tcPr>
          <w:p w:rsidR="00FE522F" w:rsidRDefault="006B4F96">
            <w:pPr>
              <w:pStyle w:val="Other0"/>
              <w:shd w:val="clear" w:color="auto" w:fill="auto"/>
              <w:spacing w:line="240" w:lineRule="auto"/>
              <w:rPr>
                <w:sz w:val="20"/>
                <w:szCs w:val="20"/>
              </w:rPr>
            </w:pPr>
            <w:r>
              <w:rPr>
                <w:b/>
                <w:bCs/>
                <w:sz w:val="20"/>
                <w:szCs w:val="20"/>
              </w:rPr>
              <w:t>13. Atliekų tvarkymas</w:t>
            </w:r>
          </w:p>
        </w:tc>
      </w:tr>
      <w:tr w:rsidR="00FE522F" w:rsidTr="007D4B0E">
        <w:trPr>
          <w:trHeight w:hRule="exact" w:val="706"/>
          <w:jc w:val="center"/>
        </w:trPr>
        <w:tc>
          <w:tcPr>
            <w:tcW w:w="10497" w:type="dxa"/>
            <w:gridSpan w:val="2"/>
            <w:tcBorders>
              <w:top w:val="single" w:sz="4" w:space="0" w:color="auto"/>
            </w:tcBorders>
            <w:shd w:val="clear" w:color="auto" w:fill="FFFFFF"/>
            <w:vAlign w:val="center"/>
          </w:tcPr>
          <w:p w:rsidR="00FE522F" w:rsidRDefault="006B4F96">
            <w:pPr>
              <w:pStyle w:val="Other0"/>
              <w:shd w:val="clear" w:color="auto" w:fill="auto"/>
              <w:spacing w:line="240" w:lineRule="auto"/>
            </w:pPr>
            <w:r>
              <w:t>Produktą išmesti laikantis nacionalinių ir vietinių reglamentų.</w:t>
            </w:r>
          </w:p>
        </w:tc>
      </w:tr>
      <w:tr w:rsidR="00FE522F" w:rsidTr="007D4B0E">
        <w:trPr>
          <w:trHeight w:hRule="exact" w:val="277"/>
          <w:jc w:val="center"/>
        </w:trPr>
        <w:tc>
          <w:tcPr>
            <w:tcW w:w="10497" w:type="dxa"/>
            <w:gridSpan w:val="2"/>
            <w:tcBorders>
              <w:top w:val="single" w:sz="4" w:space="0" w:color="auto"/>
              <w:left w:val="single" w:sz="4" w:space="0" w:color="auto"/>
              <w:right w:val="single" w:sz="4" w:space="0" w:color="auto"/>
            </w:tcBorders>
            <w:shd w:val="clear" w:color="auto" w:fill="FFFFFF"/>
            <w:vAlign w:val="bottom"/>
          </w:tcPr>
          <w:p w:rsidR="00FE522F" w:rsidRDefault="006B4F96">
            <w:pPr>
              <w:pStyle w:val="Other0"/>
              <w:shd w:val="clear" w:color="auto" w:fill="auto"/>
              <w:spacing w:line="240" w:lineRule="auto"/>
              <w:rPr>
                <w:sz w:val="20"/>
                <w:szCs w:val="20"/>
              </w:rPr>
            </w:pPr>
            <w:r>
              <w:rPr>
                <w:b/>
                <w:bCs/>
                <w:sz w:val="20"/>
                <w:szCs w:val="20"/>
              </w:rPr>
              <w:t>14. Informacija apie gabenimą</w:t>
            </w:r>
          </w:p>
        </w:tc>
      </w:tr>
      <w:tr w:rsidR="00FE522F" w:rsidTr="007D4B0E">
        <w:trPr>
          <w:trHeight w:hRule="exact" w:val="544"/>
          <w:jc w:val="center"/>
        </w:trPr>
        <w:tc>
          <w:tcPr>
            <w:tcW w:w="3964" w:type="dxa"/>
            <w:tcBorders>
              <w:top w:val="single" w:sz="4" w:space="0" w:color="auto"/>
            </w:tcBorders>
            <w:shd w:val="clear" w:color="auto" w:fill="FFFFFF"/>
            <w:vAlign w:val="bottom"/>
          </w:tcPr>
          <w:p w:rsidR="00FE522F" w:rsidRDefault="006B4F96">
            <w:pPr>
              <w:pStyle w:val="Other0"/>
              <w:shd w:val="clear" w:color="auto" w:fill="auto"/>
              <w:spacing w:line="240" w:lineRule="auto"/>
              <w:ind w:left="540" w:firstLine="20"/>
              <w:rPr>
                <w:sz w:val="20"/>
                <w:szCs w:val="20"/>
              </w:rPr>
            </w:pPr>
            <w:r>
              <w:rPr>
                <w:b/>
                <w:bCs/>
                <w:sz w:val="20"/>
                <w:szCs w:val="20"/>
              </w:rPr>
              <w:t>JT numeris:</w:t>
            </w:r>
          </w:p>
        </w:tc>
        <w:tc>
          <w:tcPr>
            <w:tcW w:w="6533" w:type="dxa"/>
            <w:tcBorders>
              <w:top w:val="single" w:sz="4" w:space="0" w:color="auto"/>
            </w:tcBorders>
            <w:shd w:val="clear" w:color="auto" w:fill="FFFFFF"/>
            <w:vAlign w:val="bottom"/>
          </w:tcPr>
          <w:p w:rsidR="00FE522F" w:rsidRDefault="006B4F96">
            <w:pPr>
              <w:pStyle w:val="Other0"/>
              <w:shd w:val="clear" w:color="auto" w:fill="auto"/>
              <w:spacing w:line="240" w:lineRule="auto"/>
              <w:ind w:left="200"/>
            </w:pPr>
            <w:r>
              <w:t>neįtrauktas</w:t>
            </w:r>
          </w:p>
        </w:tc>
      </w:tr>
      <w:tr w:rsidR="00FE522F" w:rsidTr="007D4B0E">
        <w:trPr>
          <w:trHeight w:hRule="exact" w:val="306"/>
          <w:jc w:val="center"/>
        </w:trPr>
        <w:tc>
          <w:tcPr>
            <w:tcW w:w="3964" w:type="dxa"/>
            <w:shd w:val="clear" w:color="auto" w:fill="FFFFFF"/>
            <w:vAlign w:val="bottom"/>
          </w:tcPr>
          <w:p w:rsidR="00FE522F" w:rsidRDefault="006B4F96">
            <w:pPr>
              <w:pStyle w:val="Other0"/>
              <w:shd w:val="clear" w:color="auto" w:fill="auto"/>
              <w:spacing w:line="240" w:lineRule="auto"/>
              <w:ind w:left="540" w:firstLine="20"/>
              <w:rPr>
                <w:sz w:val="20"/>
                <w:szCs w:val="20"/>
              </w:rPr>
            </w:pPr>
            <w:r>
              <w:rPr>
                <w:b/>
                <w:bCs/>
                <w:sz w:val="20"/>
                <w:szCs w:val="20"/>
              </w:rPr>
              <w:t>JT teisingas krovinio pavadinimas:</w:t>
            </w:r>
          </w:p>
        </w:tc>
        <w:tc>
          <w:tcPr>
            <w:tcW w:w="6533" w:type="dxa"/>
            <w:shd w:val="clear" w:color="auto" w:fill="FFFFFF"/>
            <w:vAlign w:val="bottom"/>
          </w:tcPr>
          <w:p w:rsidR="00FE522F" w:rsidRDefault="006B4F96">
            <w:pPr>
              <w:pStyle w:val="Other0"/>
              <w:shd w:val="clear" w:color="auto" w:fill="auto"/>
              <w:spacing w:line="240" w:lineRule="auto"/>
              <w:ind w:left="200"/>
            </w:pPr>
            <w:r>
              <w:t>netaikoma</w:t>
            </w:r>
          </w:p>
        </w:tc>
      </w:tr>
      <w:tr w:rsidR="00FE522F" w:rsidTr="007D4B0E">
        <w:trPr>
          <w:trHeight w:hRule="exact" w:val="288"/>
          <w:jc w:val="center"/>
        </w:trPr>
        <w:tc>
          <w:tcPr>
            <w:tcW w:w="3964" w:type="dxa"/>
            <w:shd w:val="clear" w:color="auto" w:fill="FFFFFF"/>
          </w:tcPr>
          <w:p w:rsidR="00FE522F" w:rsidRDefault="006B4F96">
            <w:pPr>
              <w:pStyle w:val="Other0"/>
              <w:shd w:val="clear" w:color="auto" w:fill="auto"/>
              <w:spacing w:line="240" w:lineRule="auto"/>
              <w:ind w:left="540" w:firstLine="20"/>
              <w:rPr>
                <w:sz w:val="20"/>
                <w:szCs w:val="20"/>
              </w:rPr>
            </w:pPr>
            <w:r>
              <w:rPr>
                <w:b/>
                <w:bCs/>
                <w:sz w:val="20"/>
                <w:szCs w:val="20"/>
              </w:rPr>
              <w:t>Gabenimo pavojingumo klasė (-s):</w:t>
            </w:r>
          </w:p>
        </w:tc>
        <w:tc>
          <w:tcPr>
            <w:tcW w:w="6533" w:type="dxa"/>
            <w:shd w:val="clear" w:color="auto" w:fill="FFFFFF"/>
          </w:tcPr>
          <w:p w:rsidR="00FE522F" w:rsidRDefault="006B4F96">
            <w:pPr>
              <w:pStyle w:val="Other0"/>
              <w:shd w:val="clear" w:color="auto" w:fill="auto"/>
              <w:spacing w:line="240" w:lineRule="auto"/>
              <w:ind w:left="200"/>
            </w:pPr>
            <w:r>
              <w:t>netaikoma</w:t>
            </w:r>
          </w:p>
        </w:tc>
      </w:tr>
      <w:tr w:rsidR="00FE522F" w:rsidTr="007D4B0E">
        <w:trPr>
          <w:trHeight w:hRule="exact" w:val="288"/>
          <w:jc w:val="center"/>
        </w:trPr>
        <w:tc>
          <w:tcPr>
            <w:tcW w:w="3964" w:type="dxa"/>
            <w:shd w:val="clear" w:color="auto" w:fill="FFFFFF"/>
          </w:tcPr>
          <w:p w:rsidR="00FE522F" w:rsidRDefault="006B4F96">
            <w:pPr>
              <w:pStyle w:val="Other0"/>
              <w:shd w:val="clear" w:color="auto" w:fill="auto"/>
              <w:spacing w:line="240" w:lineRule="auto"/>
              <w:ind w:left="540" w:firstLine="20"/>
              <w:rPr>
                <w:sz w:val="20"/>
                <w:szCs w:val="20"/>
              </w:rPr>
            </w:pPr>
            <w:r>
              <w:rPr>
                <w:b/>
                <w:bCs/>
                <w:sz w:val="20"/>
                <w:szCs w:val="20"/>
              </w:rPr>
              <w:t>Pakuotės grupė:</w:t>
            </w:r>
          </w:p>
        </w:tc>
        <w:tc>
          <w:tcPr>
            <w:tcW w:w="6533" w:type="dxa"/>
            <w:shd w:val="clear" w:color="auto" w:fill="FFFFFF"/>
          </w:tcPr>
          <w:p w:rsidR="00FE522F" w:rsidRDefault="006B4F96">
            <w:pPr>
              <w:pStyle w:val="Other0"/>
              <w:shd w:val="clear" w:color="auto" w:fill="auto"/>
              <w:spacing w:line="240" w:lineRule="auto"/>
              <w:ind w:left="200"/>
            </w:pPr>
            <w:r>
              <w:t>netaikoma</w:t>
            </w:r>
          </w:p>
        </w:tc>
      </w:tr>
      <w:tr w:rsidR="00FE522F" w:rsidTr="007D4B0E">
        <w:trPr>
          <w:trHeight w:hRule="exact" w:val="274"/>
          <w:jc w:val="center"/>
        </w:trPr>
        <w:tc>
          <w:tcPr>
            <w:tcW w:w="3964" w:type="dxa"/>
            <w:shd w:val="clear" w:color="auto" w:fill="FFFFFF"/>
          </w:tcPr>
          <w:p w:rsidR="00FE522F" w:rsidRDefault="006B4F96">
            <w:pPr>
              <w:pStyle w:val="Other0"/>
              <w:shd w:val="clear" w:color="auto" w:fill="auto"/>
              <w:spacing w:line="240" w:lineRule="auto"/>
              <w:ind w:left="540" w:firstLine="20"/>
              <w:rPr>
                <w:sz w:val="20"/>
                <w:szCs w:val="20"/>
              </w:rPr>
            </w:pPr>
            <w:r>
              <w:rPr>
                <w:b/>
                <w:bCs/>
                <w:sz w:val="20"/>
                <w:szCs w:val="20"/>
              </w:rPr>
              <w:t>Pavojai aplinkai:</w:t>
            </w:r>
          </w:p>
        </w:tc>
        <w:tc>
          <w:tcPr>
            <w:tcW w:w="6533" w:type="dxa"/>
            <w:shd w:val="clear" w:color="auto" w:fill="FFFFFF"/>
          </w:tcPr>
          <w:p w:rsidR="00FE522F" w:rsidRDefault="006B4F96">
            <w:pPr>
              <w:pStyle w:val="Other0"/>
              <w:shd w:val="clear" w:color="auto" w:fill="auto"/>
              <w:spacing w:line="240" w:lineRule="auto"/>
              <w:ind w:left="200"/>
            </w:pPr>
            <w:r>
              <w:t>nežinoma</w:t>
            </w:r>
          </w:p>
        </w:tc>
      </w:tr>
      <w:tr w:rsidR="00FE522F" w:rsidTr="007D4B0E">
        <w:trPr>
          <w:trHeight w:hRule="exact" w:val="302"/>
          <w:jc w:val="center"/>
        </w:trPr>
        <w:tc>
          <w:tcPr>
            <w:tcW w:w="3964" w:type="dxa"/>
            <w:shd w:val="clear" w:color="auto" w:fill="FFFFFF"/>
            <w:vAlign w:val="bottom"/>
          </w:tcPr>
          <w:p w:rsidR="00FE522F" w:rsidRDefault="006B4F96">
            <w:pPr>
              <w:pStyle w:val="Other0"/>
              <w:shd w:val="clear" w:color="auto" w:fill="auto"/>
              <w:spacing w:line="240" w:lineRule="auto"/>
              <w:ind w:left="540" w:firstLine="20"/>
              <w:rPr>
                <w:sz w:val="20"/>
                <w:szCs w:val="20"/>
              </w:rPr>
            </w:pPr>
            <w:r>
              <w:rPr>
                <w:b/>
                <w:bCs/>
                <w:sz w:val="20"/>
                <w:szCs w:val="20"/>
              </w:rPr>
              <w:t>Specialios atsargumo priemonės:</w:t>
            </w:r>
          </w:p>
        </w:tc>
        <w:tc>
          <w:tcPr>
            <w:tcW w:w="6533" w:type="dxa"/>
            <w:shd w:val="clear" w:color="auto" w:fill="FFFFFF"/>
            <w:vAlign w:val="bottom"/>
          </w:tcPr>
          <w:p w:rsidR="00FE522F" w:rsidRDefault="006B4F96">
            <w:pPr>
              <w:pStyle w:val="Other0"/>
              <w:shd w:val="clear" w:color="auto" w:fill="auto"/>
              <w:spacing w:line="240" w:lineRule="auto"/>
              <w:ind w:left="200"/>
            </w:pPr>
            <w:r>
              <w:t>nežinoma</w:t>
            </w:r>
          </w:p>
        </w:tc>
      </w:tr>
      <w:tr w:rsidR="00FE522F" w:rsidTr="007D4B0E">
        <w:trPr>
          <w:trHeight w:hRule="exact" w:val="292"/>
          <w:jc w:val="center"/>
        </w:trPr>
        <w:tc>
          <w:tcPr>
            <w:tcW w:w="3964" w:type="dxa"/>
            <w:shd w:val="clear" w:color="auto" w:fill="FFFFFF"/>
          </w:tcPr>
          <w:p w:rsidR="00FE522F" w:rsidRDefault="006B4F96">
            <w:pPr>
              <w:pStyle w:val="Other0"/>
              <w:shd w:val="clear" w:color="auto" w:fill="auto"/>
              <w:spacing w:line="240" w:lineRule="auto"/>
              <w:ind w:left="540" w:firstLine="20"/>
              <w:rPr>
                <w:sz w:val="20"/>
                <w:szCs w:val="20"/>
              </w:rPr>
            </w:pPr>
            <w:r>
              <w:rPr>
                <w:b/>
                <w:bCs/>
                <w:sz w:val="20"/>
                <w:szCs w:val="20"/>
              </w:rPr>
              <w:t>TDG:</w:t>
            </w:r>
          </w:p>
        </w:tc>
        <w:tc>
          <w:tcPr>
            <w:tcW w:w="6533" w:type="dxa"/>
            <w:shd w:val="clear" w:color="auto" w:fill="FFFFFF"/>
          </w:tcPr>
          <w:p w:rsidR="00FE522F" w:rsidRDefault="006B4F96">
            <w:pPr>
              <w:pStyle w:val="Other0"/>
              <w:shd w:val="clear" w:color="auto" w:fill="auto"/>
              <w:spacing w:line="240" w:lineRule="auto"/>
              <w:ind w:left="200"/>
            </w:pPr>
            <w:r>
              <w:t>nereglamentuota</w:t>
            </w:r>
          </w:p>
        </w:tc>
      </w:tr>
      <w:tr w:rsidR="00FE522F" w:rsidTr="007D4B0E">
        <w:trPr>
          <w:trHeight w:hRule="exact" w:val="281"/>
          <w:jc w:val="center"/>
        </w:trPr>
        <w:tc>
          <w:tcPr>
            <w:tcW w:w="3964" w:type="dxa"/>
            <w:shd w:val="clear" w:color="auto" w:fill="FFFFFF"/>
          </w:tcPr>
          <w:p w:rsidR="00FE522F" w:rsidRDefault="006B4F96">
            <w:pPr>
              <w:pStyle w:val="Other0"/>
              <w:shd w:val="clear" w:color="auto" w:fill="auto"/>
              <w:spacing w:line="240" w:lineRule="auto"/>
              <w:ind w:left="540" w:firstLine="20"/>
              <w:rPr>
                <w:sz w:val="20"/>
                <w:szCs w:val="20"/>
              </w:rPr>
            </w:pPr>
            <w:r>
              <w:rPr>
                <w:b/>
                <w:bCs/>
                <w:sz w:val="20"/>
                <w:szCs w:val="20"/>
              </w:rPr>
              <w:t>ICAO/IATA-DGR:</w:t>
            </w:r>
          </w:p>
        </w:tc>
        <w:tc>
          <w:tcPr>
            <w:tcW w:w="6533" w:type="dxa"/>
            <w:shd w:val="clear" w:color="auto" w:fill="FFFFFF"/>
          </w:tcPr>
          <w:p w:rsidR="00FE522F" w:rsidRDefault="006B4F96">
            <w:pPr>
              <w:pStyle w:val="Other0"/>
              <w:shd w:val="clear" w:color="auto" w:fill="auto"/>
              <w:spacing w:line="240" w:lineRule="auto"/>
              <w:ind w:left="200"/>
            </w:pPr>
            <w:r>
              <w:t>nereglamentuota</w:t>
            </w:r>
          </w:p>
        </w:tc>
      </w:tr>
      <w:tr w:rsidR="00FE522F" w:rsidTr="007D4B0E">
        <w:trPr>
          <w:trHeight w:hRule="exact" w:val="292"/>
          <w:jc w:val="center"/>
        </w:trPr>
        <w:tc>
          <w:tcPr>
            <w:tcW w:w="3964" w:type="dxa"/>
            <w:shd w:val="clear" w:color="auto" w:fill="FFFFFF"/>
          </w:tcPr>
          <w:p w:rsidR="00FE522F" w:rsidRDefault="006B4F96">
            <w:pPr>
              <w:pStyle w:val="Other0"/>
              <w:shd w:val="clear" w:color="auto" w:fill="auto"/>
              <w:spacing w:line="240" w:lineRule="auto"/>
              <w:ind w:left="540" w:firstLine="20"/>
              <w:rPr>
                <w:sz w:val="20"/>
                <w:szCs w:val="20"/>
              </w:rPr>
            </w:pPr>
            <w:r>
              <w:rPr>
                <w:b/>
                <w:bCs/>
                <w:sz w:val="20"/>
                <w:szCs w:val="20"/>
              </w:rPr>
              <w:t>IMDG:</w:t>
            </w:r>
          </w:p>
        </w:tc>
        <w:tc>
          <w:tcPr>
            <w:tcW w:w="6533" w:type="dxa"/>
            <w:shd w:val="clear" w:color="auto" w:fill="FFFFFF"/>
          </w:tcPr>
          <w:p w:rsidR="00FE522F" w:rsidRDefault="006B4F96">
            <w:pPr>
              <w:pStyle w:val="Other0"/>
              <w:shd w:val="clear" w:color="auto" w:fill="auto"/>
              <w:spacing w:line="240" w:lineRule="auto"/>
              <w:ind w:left="200"/>
            </w:pPr>
            <w:r>
              <w:t>nereglamentuota</w:t>
            </w:r>
          </w:p>
        </w:tc>
      </w:tr>
      <w:tr w:rsidR="00FE522F" w:rsidTr="007D4B0E">
        <w:trPr>
          <w:trHeight w:hRule="exact" w:val="486"/>
          <w:jc w:val="center"/>
        </w:trPr>
        <w:tc>
          <w:tcPr>
            <w:tcW w:w="3964" w:type="dxa"/>
            <w:shd w:val="clear" w:color="auto" w:fill="FFFFFF"/>
          </w:tcPr>
          <w:p w:rsidR="00FE522F" w:rsidRDefault="006B4F96">
            <w:pPr>
              <w:pStyle w:val="Other0"/>
              <w:shd w:val="clear" w:color="auto" w:fill="auto"/>
              <w:spacing w:line="240" w:lineRule="auto"/>
              <w:ind w:left="540" w:firstLine="20"/>
              <w:rPr>
                <w:sz w:val="20"/>
                <w:szCs w:val="20"/>
              </w:rPr>
            </w:pPr>
            <w:r>
              <w:rPr>
                <w:b/>
                <w:bCs/>
                <w:sz w:val="20"/>
                <w:szCs w:val="20"/>
              </w:rPr>
              <w:t>ADR/RID:</w:t>
            </w:r>
          </w:p>
        </w:tc>
        <w:tc>
          <w:tcPr>
            <w:tcW w:w="6533" w:type="dxa"/>
            <w:shd w:val="clear" w:color="auto" w:fill="FFFFFF"/>
          </w:tcPr>
          <w:p w:rsidR="00FE522F" w:rsidRDefault="006B4F96">
            <w:pPr>
              <w:pStyle w:val="Other0"/>
              <w:shd w:val="clear" w:color="auto" w:fill="auto"/>
              <w:spacing w:line="240" w:lineRule="auto"/>
              <w:ind w:left="200"/>
            </w:pPr>
            <w:r>
              <w:t>nereglamentuota</w:t>
            </w:r>
          </w:p>
        </w:tc>
      </w:tr>
      <w:tr w:rsidR="00FE522F" w:rsidTr="007D4B0E">
        <w:trPr>
          <w:trHeight w:hRule="exact" w:val="295"/>
          <w:jc w:val="center"/>
        </w:trPr>
        <w:tc>
          <w:tcPr>
            <w:tcW w:w="1049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E522F" w:rsidRDefault="006B4F96">
            <w:pPr>
              <w:pStyle w:val="Other0"/>
              <w:shd w:val="clear" w:color="auto" w:fill="auto"/>
              <w:spacing w:line="240" w:lineRule="auto"/>
              <w:rPr>
                <w:sz w:val="20"/>
                <w:szCs w:val="20"/>
              </w:rPr>
            </w:pPr>
            <w:r>
              <w:rPr>
                <w:b/>
                <w:bCs/>
                <w:sz w:val="20"/>
                <w:szCs w:val="20"/>
              </w:rPr>
              <w:t>15. Informacija apie reglamentavimą</w:t>
            </w:r>
          </w:p>
        </w:tc>
      </w:tr>
    </w:tbl>
    <w:p w:rsidR="00FE522F" w:rsidRDefault="006B4F96">
      <w:pPr>
        <w:pStyle w:val="Tablecaption0"/>
        <w:shd w:val="clear" w:color="auto" w:fill="auto"/>
        <w:ind w:left="115"/>
      </w:pPr>
      <w:r>
        <w:t>15.1 Su konkrečia medžiaga ar mišiniu susiję saugos, sveikatos ir aplinkos teisės aktai</w:t>
      </w:r>
    </w:p>
    <w:p w:rsidR="00FE522F" w:rsidRDefault="00FE522F">
      <w:pPr>
        <w:spacing w:after="166" w:line="14" w:lineRule="exact"/>
      </w:pPr>
    </w:p>
    <w:p w:rsidR="00FE522F" w:rsidRDefault="006B4F96">
      <w:pPr>
        <w:pStyle w:val="Heading20"/>
        <w:keepNext/>
        <w:keepLines/>
        <w:shd w:val="clear" w:color="auto" w:fill="auto"/>
        <w:ind w:left="0"/>
      </w:pPr>
      <w:bookmarkStart w:id="61" w:name="bookmark66"/>
      <w:r>
        <w:t>JAV federaliniai ir valstijų reglamentai</w:t>
      </w:r>
      <w:bookmarkEnd w:id="61"/>
    </w:p>
    <w:p w:rsidR="00FE522F" w:rsidRDefault="007D4B0E">
      <w:pPr>
        <w:pStyle w:val="BodyText"/>
        <w:shd w:val="clear" w:color="auto" w:fill="auto"/>
        <w:spacing w:line="240" w:lineRule="auto"/>
      </w:pPr>
      <w:r>
        <w:rPr>
          <w:noProof/>
        </w:rPr>
        <mc:AlternateContent>
          <mc:Choice Requires="wps">
            <w:drawing>
              <wp:anchor distT="53340" distB="450215" distL="2224405" distR="1757680" simplePos="0" relativeHeight="125829402" behindDoc="0" locked="0" layoutInCell="1" allowOverlap="1">
                <wp:simplePos x="0" y="0"/>
                <wp:positionH relativeFrom="page">
                  <wp:posOffset>2876550</wp:posOffset>
                </wp:positionH>
                <wp:positionV relativeFrom="margin">
                  <wp:posOffset>4698365</wp:posOffset>
                </wp:positionV>
                <wp:extent cx="1924050" cy="317500"/>
                <wp:effectExtent l="0" t="0" r="0" b="0"/>
                <wp:wrapTopAndBottom/>
                <wp:docPr id="29" name="Shape 29"/>
                <wp:cNvGraphicFramePr/>
                <a:graphic xmlns:a="http://schemas.openxmlformats.org/drawingml/2006/main">
                  <a:graphicData uri="http://schemas.microsoft.com/office/word/2010/wordprocessingShape">
                    <wps:wsp>
                      <wps:cNvSpPr txBox="1"/>
                      <wps:spPr>
                        <a:xfrm>
                          <a:off x="0" y="0"/>
                          <a:ext cx="1924050" cy="317500"/>
                        </a:xfrm>
                        <a:prstGeom prst="rect">
                          <a:avLst/>
                        </a:prstGeom>
                        <a:noFill/>
                      </wps:spPr>
                      <wps:txbx>
                        <w:txbxContent>
                          <w:p w:rsidR="00FE522F" w:rsidRDefault="006B4F96" w:rsidP="007D4B0E">
                            <w:pPr>
                              <w:pStyle w:val="Heading20"/>
                              <w:keepNext/>
                              <w:keepLines/>
                              <w:shd w:val="clear" w:color="auto" w:fill="auto"/>
                              <w:tabs>
                                <w:tab w:val="left" w:pos="1030"/>
                                <w:tab w:val="left" w:pos="2268"/>
                              </w:tabs>
                              <w:ind w:left="0"/>
                              <w:jc w:val="both"/>
                            </w:pPr>
                            <w:bookmarkStart w:id="62" w:name="bookmark8"/>
                            <w:r>
                              <w:rPr>
                                <w:u w:val="single"/>
                              </w:rPr>
                              <w:t>Ūmus</w:t>
                            </w:r>
                            <w:r>
                              <w:tab/>
                            </w:r>
                            <w:r>
                              <w:rPr>
                                <w:u w:val="single"/>
                              </w:rPr>
                              <w:t>Lėtinis</w:t>
                            </w:r>
                            <w:r>
                              <w:tab/>
                            </w:r>
                            <w:r>
                              <w:rPr>
                                <w:u w:val="single"/>
                              </w:rPr>
                              <w:t>Gaisras</w:t>
                            </w:r>
                            <w:bookmarkEnd w:id="62"/>
                          </w:p>
                          <w:p w:rsidR="00FE522F" w:rsidRDefault="006B4F96">
                            <w:pPr>
                              <w:pStyle w:val="BodyText"/>
                              <w:shd w:val="clear" w:color="auto" w:fill="auto"/>
                              <w:tabs>
                                <w:tab w:val="left" w:pos="1350"/>
                                <w:tab w:val="left" w:pos="2394"/>
                              </w:tabs>
                              <w:spacing w:line="240" w:lineRule="auto"/>
                              <w:ind w:left="180"/>
                              <w:jc w:val="both"/>
                            </w:pPr>
                            <w:r>
                              <w:t>Ne</w:t>
                            </w:r>
                            <w:r>
                              <w:tab/>
                              <w:t>Ne</w:t>
                            </w:r>
                            <w:r>
                              <w:tab/>
                              <w:t>Taip</w:t>
                            </w:r>
                          </w:p>
                        </w:txbxContent>
                      </wps:txbx>
                      <wps:bodyPr wrap="square" lIns="0" tIns="0" rIns="0" bIns="0">
                        <a:spAutoFit/>
                      </wps:bodyPr>
                    </wps:wsp>
                  </a:graphicData>
                </a:graphic>
                <wp14:sizeRelH relativeFrom="margin">
                  <wp14:pctWidth>0</wp14:pctWidth>
                </wp14:sizeRelH>
              </wp:anchor>
            </w:drawing>
          </mc:Choice>
          <mc:Fallback>
            <w:pict>
              <v:shape id="Shape 29" o:spid="_x0000_s1037" type="#_x0000_t202" style="position:absolute;margin-left:226.5pt;margin-top:369.95pt;width:151.5pt;height:25pt;z-index:125829402;visibility:visible;mso-wrap-style:square;mso-width-percent:0;mso-wrap-distance-left:175.15pt;mso-wrap-distance-top:4.2pt;mso-wrap-distance-right:138.4pt;mso-wrap-distance-bottom:35.45pt;mso-position-horizontal:absolute;mso-position-horizontal-relative:page;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" filled="f" stroked="f">
                <v:textbox style="mso-fit-shape-to-text:t" inset="0,0,0,0">
                  <w:txbxContent>
                    <w:p w:rsidR="00FE522F" w:rsidRDefault="006B4F96" w:rsidP="007D4B0E">
                      <w:pPr>
                        <w:pStyle w:val="Heading20"/>
                        <w:keepNext/>
                        <w:keepLines/>
                        <w:shd w:val="clear" w:color="auto" w:fill="auto"/>
                        <w:tabs>
                          <w:tab w:val="left" w:pos="1030"/>
                          <w:tab w:val="left" w:pos="2268"/>
                        </w:tabs>
                        <w:ind w:left="0"/>
                        <w:jc w:val="both"/>
                      </w:pPr>
                      <w:bookmarkStart w:id="67" w:name="bookmark8"/>
                      <w:r>
                        <w:rPr>
                          <w:u w:val="single"/>
                        </w:rPr>
                        <w:t>Ūmus</w:t>
                      </w:r>
                      <w:r>
                        <w:tab/>
                      </w:r>
                      <w:r>
                        <w:rPr>
                          <w:u w:val="single"/>
                        </w:rPr>
                        <w:t>Lėtinis</w:t>
                      </w:r>
                      <w:r>
                        <w:tab/>
                      </w:r>
                      <w:r>
                        <w:rPr>
                          <w:u w:val="single"/>
                        </w:rPr>
                        <w:t>Gaisras</w:t>
                      </w:r>
                      <w:bookmarkEnd w:id="67"/>
                    </w:p>
                    <w:p w:rsidR="00FE522F" w:rsidRDefault="006B4F96">
                      <w:pPr>
                        <w:pStyle w:val="Pagrindinistekstas"/>
                        <w:shd w:val="clear" w:color="auto" w:fill="auto"/>
                        <w:tabs>
                          <w:tab w:val="left" w:pos="1350"/>
                          <w:tab w:val="left" w:pos="2394"/>
                        </w:tabs>
                        <w:spacing w:line="240" w:lineRule="auto"/>
                        <w:ind w:left="180"/>
                        <w:jc w:val="both"/>
                      </w:pPr>
                      <w:r>
                        <w:t>Ne</w:t>
                      </w:r>
                      <w:r>
                        <w:tab/>
                        <w:t>Ne</w:t>
                      </w:r>
                      <w:r>
                        <w:tab/>
                        <w:t>Taip</w:t>
                      </w:r>
                    </w:p>
                  </w:txbxContent>
                </v:textbox>
                <w10:wrap type="topAndBottom" anchorx="page" anchory="margin"/>
              </v:shape>
            </w:pict>
          </mc:Fallback>
        </mc:AlternateContent>
      </w:r>
      <w:r w:rsidR="00F67EA5">
        <w:rPr>
          <w:noProof/>
        </w:rPr>
        <mc:AlternateContent>
          <mc:Choice Requires="wps">
            <w:drawing>
              <wp:anchor distT="50800" distB="445770" distL="121285" distR="3931920" simplePos="0" relativeHeight="125829400" behindDoc="0" locked="0" layoutInCell="1" allowOverlap="1">
                <wp:simplePos x="0" y="0"/>
                <wp:positionH relativeFrom="page">
                  <wp:posOffset>733425</wp:posOffset>
                </wp:positionH>
                <wp:positionV relativeFrom="margin">
                  <wp:posOffset>4698365</wp:posOffset>
                </wp:positionV>
                <wp:extent cx="2047875" cy="324485"/>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2047875" cy="324485"/>
                        </a:xfrm>
                        <a:prstGeom prst="rect">
                          <a:avLst/>
                        </a:prstGeom>
                        <a:noFill/>
                      </wps:spPr>
                      <wps:txbx>
                        <w:txbxContent>
                          <w:p w:rsidR="00FE522F" w:rsidRDefault="006B4F96" w:rsidP="007D4B0E">
                            <w:pPr>
                              <w:pStyle w:val="Heading20"/>
                              <w:keepNext/>
                              <w:keepLines/>
                              <w:shd w:val="clear" w:color="auto" w:fill="auto"/>
                              <w:ind w:left="0"/>
                            </w:pPr>
                            <w:bookmarkStart w:id="63" w:name="bookmark7"/>
                            <w:r>
                              <w:t>SARA 311/312 skirsnių ataskaitos pavojaus kategorijos</w:t>
                            </w:r>
                            <w:bookmarkEnd w:id="63"/>
                          </w:p>
                        </w:txbxContent>
                      </wps:txbx>
                      <wps:bodyPr wrap="square" lIns="0" tIns="0" rIns="0" bIns="0">
                        <a:spAutoFit/>
                      </wps:bodyPr>
                    </wps:wsp>
                  </a:graphicData>
                </a:graphic>
                <wp14:sizeRelH relativeFrom="margin">
                  <wp14:pctWidth>0</wp14:pctWidth>
                </wp14:sizeRelH>
              </wp:anchor>
            </w:drawing>
          </mc:Choice>
          <mc:Fallback>
            <w:pict>
              <v:shape id="Shape 27" o:spid="_x0000_s1038" type="#_x0000_t202" style="position:absolute;margin-left:57.75pt;margin-top:369.95pt;width:161.25pt;height:25.55pt;z-index:125829400;visibility:visible;mso-wrap-style:square;mso-width-percent:0;mso-wrap-distance-left:9.55pt;mso-wrap-distance-top:4pt;mso-wrap-distance-right:309.6pt;mso-wrap-distance-bottom:35.1pt;mso-position-horizontal:absolute;mso-position-horizontal-relative:page;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" filled="f" stroked="f">
                <v:textbox style="mso-fit-shape-to-text:t" inset="0,0,0,0">
                  <w:txbxContent>
                    <w:p w:rsidR="00FE522F" w:rsidRDefault="006B4F96" w:rsidP="007D4B0E">
                      <w:pPr>
                        <w:pStyle w:val="Heading20"/>
                        <w:keepNext/>
                        <w:keepLines/>
                        <w:shd w:val="clear" w:color="auto" w:fill="auto"/>
                        <w:ind w:left="0"/>
                      </w:pPr>
                      <w:bookmarkStart w:id="69" w:name="bookmark7"/>
                      <w:proofErr w:type="spellStart"/>
                      <w:r>
                        <w:t>SARA</w:t>
                      </w:r>
                      <w:proofErr w:type="spellEnd"/>
                      <w:r>
                        <w:t xml:space="preserve"> 311/312 skirsnių ataskaitos pavojaus kategorijos</w:t>
                      </w:r>
                      <w:bookmarkEnd w:id="69"/>
                    </w:p>
                  </w:txbxContent>
                </v:textbox>
                <w10:wrap type="topAndBottom" anchorx="page" anchory="margin"/>
              </v:shape>
            </w:pict>
          </mc:Fallback>
        </mc:AlternateContent>
      </w:r>
      <w:r w:rsidR="00F67EA5">
        <w:rPr>
          <w:noProof/>
        </w:rPr>
        <mc:AlternateContent>
          <mc:Choice Requires="wps">
            <w:drawing>
              <wp:anchor distT="636270" distB="4445" distL="114300" distR="4869180" simplePos="0" relativeHeight="125829404" behindDoc="0" locked="0" layoutInCell="1" allowOverlap="1">
                <wp:simplePos x="0" y="0"/>
                <wp:positionH relativeFrom="page">
                  <wp:posOffset>760095</wp:posOffset>
                </wp:positionH>
                <wp:positionV relativeFrom="margin">
                  <wp:posOffset>5279390</wp:posOffset>
                </wp:positionV>
                <wp:extent cx="815975" cy="180340"/>
                <wp:effectExtent l="0" t="0" r="0" b="0"/>
                <wp:wrapTopAndBottom/>
                <wp:docPr id="31" name="Shape 31"/>
                <wp:cNvGraphicFramePr/>
                <a:graphic xmlns:a="http://schemas.openxmlformats.org/drawingml/2006/main">
                  <a:graphicData uri="http://schemas.microsoft.com/office/word/2010/wordprocessingShape">
                    <wps:wsp>
                      <wps:cNvSpPr txBox="1"/>
                      <wps:spPr>
                        <a:xfrm>
                          <a:off x="0" y="0"/>
                          <a:ext cx="815975" cy="180340"/>
                        </a:xfrm>
                        <a:prstGeom prst="rect">
                          <a:avLst/>
                        </a:prstGeom>
                        <a:noFill/>
                      </wps:spPr>
                      <wps:txbx>
                        <w:txbxContent>
                          <w:p w:rsidR="00FE522F" w:rsidRDefault="006B4F96">
                            <w:pPr>
                              <w:pStyle w:val="Heading20"/>
                              <w:keepNext/>
                              <w:keepLines/>
                              <w:shd w:val="clear" w:color="auto" w:fill="auto"/>
                              <w:ind w:left="0"/>
                            </w:pPr>
                            <w:bookmarkStart w:id="64" w:name="bookmark9"/>
                            <w:r>
                              <w:rPr>
                                <w:u w:val="single"/>
                              </w:rPr>
                              <w:t>Komponentai</w:t>
                            </w:r>
                            <w:bookmarkEnd w:id="64"/>
                          </w:p>
                        </w:txbxContent>
                      </wps:txbx>
                      <wps:bodyPr lIns="0" tIns="0" rIns="0" bIns="0">
                        <a:spAutoFit/>
                      </wps:bodyPr>
                    </wps:wsp>
                  </a:graphicData>
                </a:graphic>
              </wp:anchor>
            </w:drawing>
          </mc:Choice>
          <mc:Fallback>
            <w:pict>
              <v:shape id="Shape 31" o:spid="_x0000_s1039" type="#_x0000_t202" style="position:absolute;margin-left:59.85pt;margin-top:415.7pt;width:64.25pt;height:14.2pt;z-index:125829404;visibility:visible;mso-wrap-style:square;mso-wrap-distance-left:9pt;mso-wrap-distance-top:50.1pt;mso-wrap-distance-right:383.4pt;mso-wrap-distance-bottom:.3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" filled="f" stroked="f">
                <v:textbox style="mso-fit-shape-to-text:t" inset="0,0,0,0">
                  <w:txbxContent>
                    <w:p w:rsidR="00FE522F" w:rsidRDefault="006B4F96">
                      <w:pPr>
                        <w:pStyle w:val="Heading20"/>
                        <w:keepNext/>
                        <w:keepLines/>
                        <w:shd w:val="clear" w:color="auto" w:fill="auto"/>
                        <w:ind w:left="0"/>
                      </w:pPr>
                      <w:bookmarkStart w:id="71" w:name="bookmark9"/>
                      <w:r>
                        <w:rPr>
                          <w:u w:val="single"/>
                        </w:rPr>
                        <w:t>Komponentai</w:t>
                      </w:r>
                      <w:bookmarkEnd w:id="71"/>
                    </w:p>
                  </w:txbxContent>
                </v:textbox>
                <w10:wrap type="topAndBottom" anchorx="page" anchory="margin"/>
              </v:shape>
            </w:pict>
          </mc:Fallback>
        </mc:AlternateContent>
      </w:r>
      <w:r w:rsidR="00F67EA5">
        <w:rPr>
          <w:noProof/>
        </w:rPr>
        <mc:AlternateContent>
          <mc:Choice Requires="wps">
            <w:drawing>
              <wp:anchor distT="492125" distB="2540" distL="1700530" distR="1611630" simplePos="0" relativeHeight="125829406" behindDoc="0" locked="0" layoutInCell="1" allowOverlap="1">
                <wp:simplePos x="0" y="0"/>
                <wp:positionH relativeFrom="page">
                  <wp:posOffset>2343150</wp:posOffset>
                </wp:positionH>
                <wp:positionV relativeFrom="margin">
                  <wp:posOffset>5136515</wp:posOffset>
                </wp:positionV>
                <wp:extent cx="2819400" cy="327025"/>
                <wp:effectExtent l="0" t="0" r="0" b="0"/>
                <wp:wrapTopAndBottom/>
                <wp:docPr id="33" name="Shape 33"/>
                <wp:cNvGraphicFramePr/>
                <a:graphic xmlns:a="http://schemas.openxmlformats.org/drawingml/2006/main">
                  <a:graphicData uri="http://schemas.microsoft.com/office/word/2010/wordprocessingShape">
                    <wps:wsp>
                      <wps:cNvSpPr txBox="1"/>
                      <wps:spPr>
                        <a:xfrm>
                          <a:off x="0" y="0"/>
                          <a:ext cx="2819400" cy="327025"/>
                        </a:xfrm>
                        <a:prstGeom prst="rect">
                          <a:avLst/>
                        </a:prstGeom>
                        <a:noFill/>
                      </wps:spPr>
                      <wps:txbx>
                        <w:txbxContent>
                          <w:p w:rsidR="00F67EA5" w:rsidRDefault="006B4F96">
                            <w:pPr>
                              <w:pStyle w:val="Heading20"/>
                              <w:keepNext/>
                              <w:keepLines/>
                              <w:shd w:val="clear" w:color="auto" w:fill="auto"/>
                              <w:ind w:left="0" w:firstLine="1080"/>
                            </w:pPr>
                            <w:bookmarkStart w:id="65" w:name="bookmark10"/>
                            <w:r>
                              <w:t>CERCLA/SARA 302 sk.</w:t>
                            </w:r>
                          </w:p>
                          <w:p w:rsidR="00FE522F" w:rsidRDefault="006B4F96" w:rsidP="00F67EA5">
                            <w:pPr>
                              <w:pStyle w:val="Heading20"/>
                              <w:keepNext/>
                              <w:keepLines/>
                              <w:shd w:val="clear" w:color="auto" w:fill="auto"/>
                              <w:tabs>
                                <w:tab w:val="left" w:pos="2977"/>
                              </w:tabs>
                              <w:ind w:left="0"/>
                            </w:pPr>
                            <w:r>
                              <w:rPr>
                                <w:u w:val="single"/>
                              </w:rPr>
                              <w:t>Pavojinga medžiaga RQ</w:t>
                            </w:r>
                            <w:r>
                              <w:tab/>
                            </w:r>
                            <w:r>
                              <w:rPr>
                                <w:u w:val="single"/>
                              </w:rPr>
                              <w:t>EHS TPQ</w:t>
                            </w:r>
                            <w:bookmarkEnd w:id="65"/>
                          </w:p>
                        </w:txbxContent>
                      </wps:txbx>
                      <wps:bodyPr wrap="square" lIns="0" tIns="0" rIns="0" bIns="0">
                        <a:spAutoFit/>
                      </wps:bodyPr>
                    </wps:wsp>
                  </a:graphicData>
                </a:graphic>
                <wp14:sizeRelH relativeFrom="margin">
                  <wp14:pctWidth>0</wp14:pctWidth>
                </wp14:sizeRelH>
              </wp:anchor>
            </w:drawing>
          </mc:Choice>
          <mc:Fallback>
            <w:pict>
              <v:shape id="Shape 33" o:spid="_x0000_s1040" type="#_x0000_t202" style="position:absolute;margin-left:184.5pt;margin-top:404.45pt;width:222pt;height:25.75pt;z-index:125829406;visibility:visible;mso-wrap-style:square;mso-width-percent:0;mso-wrap-distance-left:133.9pt;mso-wrap-distance-top:38.75pt;mso-wrap-distance-right:126.9pt;mso-wrap-distance-bottom:.2pt;mso-position-horizontal:absolute;mso-position-horizontal-relative:page;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" filled="f" stroked="f">
                <v:textbox style="mso-fit-shape-to-text:t" inset="0,0,0,0">
                  <w:txbxContent>
                    <w:p w:rsidR="00F67EA5" w:rsidRDefault="006B4F96">
                      <w:pPr>
                        <w:pStyle w:val="Heading20"/>
                        <w:keepNext/>
                        <w:keepLines/>
                        <w:shd w:val="clear" w:color="auto" w:fill="auto"/>
                        <w:ind w:left="0" w:firstLine="1080"/>
                      </w:pPr>
                      <w:bookmarkStart w:id="73" w:name="bookmark10"/>
                      <w:proofErr w:type="spellStart"/>
                      <w:r>
                        <w:t>CERCLA</w:t>
                      </w:r>
                      <w:proofErr w:type="spellEnd"/>
                      <w:r>
                        <w:t>/</w:t>
                      </w:r>
                      <w:proofErr w:type="spellStart"/>
                      <w:r>
                        <w:t>SARA</w:t>
                      </w:r>
                      <w:proofErr w:type="spellEnd"/>
                      <w:r>
                        <w:t xml:space="preserve"> 302 sk.</w:t>
                      </w:r>
                    </w:p>
                    <w:p w:rsidR="00FE522F" w:rsidRDefault="006B4F96" w:rsidP="00F67EA5">
                      <w:pPr>
                        <w:pStyle w:val="Heading20"/>
                        <w:keepNext/>
                        <w:keepLines/>
                        <w:shd w:val="clear" w:color="auto" w:fill="auto"/>
                        <w:tabs>
                          <w:tab w:val="left" w:pos="2977"/>
                        </w:tabs>
                        <w:ind w:left="0"/>
                      </w:pPr>
                      <w:r>
                        <w:rPr>
                          <w:u w:val="single"/>
                        </w:rPr>
                        <w:t xml:space="preserve">Pavojinga medžiaga </w:t>
                      </w:r>
                      <w:proofErr w:type="spellStart"/>
                      <w:r>
                        <w:rPr>
                          <w:u w:val="single"/>
                        </w:rPr>
                        <w:t>RQ</w:t>
                      </w:r>
                      <w:proofErr w:type="spellEnd"/>
                      <w:r>
                        <w:tab/>
                      </w:r>
                      <w:proofErr w:type="spellStart"/>
                      <w:r>
                        <w:rPr>
                          <w:u w:val="single"/>
                        </w:rPr>
                        <w:t>EHS</w:t>
                      </w:r>
                      <w:proofErr w:type="spellEnd"/>
                      <w:r>
                        <w:rPr>
                          <w:u w:val="single"/>
                        </w:rPr>
                        <w:t xml:space="preserve"> </w:t>
                      </w:r>
                      <w:proofErr w:type="spellStart"/>
                      <w:r>
                        <w:rPr>
                          <w:u w:val="single"/>
                        </w:rPr>
                        <w:t>TPQ</w:t>
                      </w:r>
                      <w:bookmarkEnd w:id="73"/>
                      <w:proofErr w:type="spellEnd"/>
                    </w:p>
                  </w:txbxContent>
                </v:textbox>
                <w10:wrap type="topAndBottom" anchorx="page" anchory="margin"/>
              </v:shape>
            </w:pict>
          </mc:Fallback>
        </mc:AlternateContent>
      </w:r>
      <w:r w:rsidR="00F67EA5">
        <w:rPr>
          <w:noProof/>
        </w:rPr>
        <mc:AlternateContent>
          <mc:Choice Requires="wps">
            <w:drawing>
              <wp:anchor distT="57785" distB="0" distL="4366260" distR="114300" simplePos="0" relativeHeight="125829408" behindDoc="0" locked="0" layoutInCell="1" allowOverlap="1">
                <wp:simplePos x="0" y="0"/>
                <wp:positionH relativeFrom="page">
                  <wp:posOffset>5010150</wp:posOffset>
                </wp:positionH>
                <wp:positionV relativeFrom="margin">
                  <wp:posOffset>4698365</wp:posOffset>
                </wp:positionV>
                <wp:extent cx="1743075" cy="763270"/>
                <wp:effectExtent l="0" t="0" r="0" b="0"/>
                <wp:wrapTopAndBottom/>
                <wp:docPr id="35" name="Shape 35"/>
                <wp:cNvGraphicFramePr/>
                <a:graphic xmlns:a="http://schemas.openxmlformats.org/drawingml/2006/main">
                  <a:graphicData uri="http://schemas.microsoft.com/office/word/2010/wordprocessingShape">
                    <wps:wsp>
                      <wps:cNvSpPr txBox="1"/>
                      <wps:spPr>
                        <a:xfrm>
                          <a:off x="0" y="0"/>
                          <a:ext cx="1743075" cy="763270"/>
                        </a:xfrm>
                        <a:prstGeom prst="rect">
                          <a:avLst/>
                        </a:prstGeom>
                        <a:noFill/>
                      </wps:spPr>
                      <wps:txbx>
                        <w:txbxContent>
                          <w:p w:rsidR="00F67EA5" w:rsidRDefault="006B4F96" w:rsidP="00F67EA5">
                            <w:pPr>
                              <w:pStyle w:val="Heading20"/>
                              <w:keepNext/>
                              <w:keepLines/>
                              <w:shd w:val="clear" w:color="auto" w:fill="auto"/>
                              <w:tabs>
                                <w:tab w:val="left" w:pos="1476"/>
                              </w:tabs>
                              <w:spacing w:line="254" w:lineRule="auto"/>
                              <w:ind w:left="340" w:hanging="340"/>
                              <w:rPr>
                                <w:u w:val="single"/>
                              </w:rPr>
                            </w:pPr>
                            <w:bookmarkStart w:id="66" w:name="bookmark11"/>
                            <w:r>
                              <w:rPr>
                                <w:u w:val="single"/>
                              </w:rPr>
                              <w:t>Slėgis</w:t>
                            </w:r>
                            <w:r>
                              <w:tab/>
                            </w:r>
                            <w:r>
                              <w:rPr>
                                <w:u w:val="single"/>
                              </w:rPr>
                              <w:t>Reaktyvus</w:t>
                            </w:r>
                          </w:p>
                          <w:p w:rsidR="00FE522F" w:rsidRDefault="006B4F96" w:rsidP="00F67EA5">
                            <w:pPr>
                              <w:pStyle w:val="Heading20"/>
                              <w:keepNext/>
                              <w:keepLines/>
                              <w:shd w:val="clear" w:color="auto" w:fill="auto"/>
                              <w:tabs>
                                <w:tab w:val="left" w:pos="1701"/>
                              </w:tabs>
                              <w:spacing w:after="220" w:line="254" w:lineRule="auto"/>
                              <w:ind w:left="340" w:hanging="56"/>
                              <w:rPr>
                                <w:sz w:val="18"/>
                                <w:szCs w:val="18"/>
                              </w:rPr>
                            </w:pPr>
                            <w:r>
                              <w:rPr>
                                <w:b w:val="0"/>
                                <w:bCs w:val="0"/>
                                <w:sz w:val="18"/>
                                <w:szCs w:val="18"/>
                              </w:rPr>
                              <w:t>Ne</w:t>
                            </w:r>
                            <w:r>
                              <w:rPr>
                                <w:b w:val="0"/>
                                <w:bCs w:val="0"/>
                                <w:sz w:val="18"/>
                                <w:szCs w:val="18"/>
                              </w:rPr>
                              <w:tab/>
                              <w:t>Ne</w:t>
                            </w:r>
                            <w:bookmarkEnd w:id="66"/>
                          </w:p>
                          <w:p w:rsidR="00F67EA5" w:rsidRDefault="006B4F96">
                            <w:pPr>
                              <w:pStyle w:val="Heading20"/>
                              <w:keepNext/>
                              <w:keepLines/>
                              <w:shd w:val="clear" w:color="auto" w:fill="auto"/>
                              <w:ind w:left="440" w:right="220"/>
                              <w:jc w:val="both"/>
                            </w:pPr>
                            <w:bookmarkStart w:id="67" w:name="bookmark12"/>
                            <w:r>
                              <w:t>SARA 313 sk.</w:t>
                            </w:r>
                          </w:p>
                          <w:p w:rsidR="00FE522F" w:rsidRDefault="006B4F96">
                            <w:pPr>
                              <w:pStyle w:val="Heading20"/>
                              <w:keepNext/>
                              <w:keepLines/>
                              <w:shd w:val="clear" w:color="auto" w:fill="auto"/>
                              <w:ind w:left="440" w:right="220"/>
                              <w:jc w:val="both"/>
                            </w:pPr>
                            <w:r>
                              <w:rPr>
                                <w:u w:val="single"/>
                              </w:rPr>
                              <w:t>Toksiški produktai</w:t>
                            </w:r>
                            <w:bookmarkEnd w:id="67"/>
                          </w:p>
                        </w:txbxContent>
                      </wps:txbx>
                      <wps:bodyPr wrap="square" lIns="0" tIns="0" rIns="0" bIns="0">
                        <a:spAutoFit/>
                      </wps:bodyPr>
                    </wps:wsp>
                  </a:graphicData>
                </a:graphic>
                <wp14:sizeRelH relativeFrom="margin">
                  <wp14:pctWidth>0</wp14:pctWidth>
                </wp14:sizeRelH>
              </wp:anchor>
            </w:drawing>
          </mc:Choice>
          <mc:Fallback>
            <w:pict>
              <v:shape id="Shape 35" o:spid="_x0000_s1041" type="#_x0000_t202" style="position:absolute;margin-left:394.5pt;margin-top:369.95pt;width:137.25pt;height:60.1pt;z-index:125829408;visibility:visible;mso-wrap-style:square;mso-width-percent:0;mso-wrap-distance-left:343.8pt;mso-wrap-distance-top:4.55pt;mso-wrap-distance-right:9pt;mso-wrap-distance-bottom:0;mso-position-horizontal:absolute;mso-position-horizontal-relative:page;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" filled="f" stroked="f">
                <v:textbox style="mso-fit-shape-to-text:t" inset="0,0,0,0">
                  <w:txbxContent>
                    <w:p w:rsidR="00F67EA5" w:rsidRDefault="006B4F96" w:rsidP="00F67EA5">
                      <w:pPr>
                        <w:pStyle w:val="Heading20"/>
                        <w:keepNext/>
                        <w:keepLines/>
                        <w:shd w:val="clear" w:color="auto" w:fill="auto"/>
                        <w:tabs>
                          <w:tab w:val="left" w:pos="1476"/>
                        </w:tabs>
                        <w:spacing w:line="254" w:lineRule="auto"/>
                        <w:ind w:left="340" w:hanging="340"/>
                        <w:rPr>
                          <w:u w:val="single"/>
                        </w:rPr>
                      </w:pPr>
                      <w:bookmarkStart w:id="76" w:name="bookmark11"/>
                      <w:r>
                        <w:rPr>
                          <w:u w:val="single"/>
                        </w:rPr>
                        <w:t>Slėgis</w:t>
                      </w:r>
                      <w:r>
                        <w:tab/>
                      </w:r>
                      <w:r>
                        <w:rPr>
                          <w:u w:val="single"/>
                        </w:rPr>
                        <w:t>Reaktyvus</w:t>
                      </w:r>
                    </w:p>
                    <w:p w:rsidR="00FE522F" w:rsidRDefault="006B4F96" w:rsidP="00F67EA5">
                      <w:pPr>
                        <w:pStyle w:val="Heading20"/>
                        <w:keepNext/>
                        <w:keepLines/>
                        <w:shd w:val="clear" w:color="auto" w:fill="auto"/>
                        <w:tabs>
                          <w:tab w:val="left" w:pos="1701"/>
                        </w:tabs>
                        <w:spacing w:after="220" w:line="254" w:lineRule="auto"/>
                        <w:ind w:left="340" w:hanging="56"/>
                        <w:rPr>
                          <w:sz w:val="18"/>
                          <w:szCs w:val="18"/>
                        </w:rPr>
                      </w:pPr>
                      <w:r>
                        <w:rPr>
                          <w:b w:val="0"/>
                          <w:bCs w:val="0"/>
                          <w:sz w:val="18"/>
                          <w:szCs w:val="18"/>
                        </w:rPr>
                        <w:t>Ne</w:t>
                      </w:r>
                      <w:r>
                        <w:rPr>
                          <w:b w:val="0"/>
                          <w:bCs w:val="0"/>
                          <w:sz w:val="18"/>
                          <w:szCs w:val="18"/>
                        </w:rPr>
                        <w:tab/>
                        <w:t>Ne</w:t>
                      </w:r>
                      <w:bookmarkEnd w:id="76"/>
                    </w:p>
                    <w:p w:rsidR="00F67EA5" w:rsidRDefault="006B4F96">
                      <w:pPr>
                        <w:pStyle w:val="Heading20"/>
                        <w:keepNext/>
                        <w:keepLines/>
                        <w:shd w:val="clear" w:color="auto" w:fill="auto"/>
                        <w:ind w:left="440" w:right="220"/>
                        <w:jc w:val="both"/>
                      </w:pPr>
                      <w:bookmarkStart w:id="77" w:name="bookmark12"/>
                      <w:proofErr w:type="spellStart"/>
                      <w:r>
                        <w:t>SARA</w:t>
                      </w:r>
                      <w:proofErr w:type="spellEnd"/>
                      <w:r>
                        <w:t xml:space="preserve"> 313 sk.</w:t>
                      </w:r>
                    </w:p>
                    <w:p w:rsidR="00FE522F" w:rsidRDefault="006B4F96">
                      <w:pPr>
                        <w:pStyle w:val="Heading20"/>
                        <w:keepNext/>
                        <w:keepLines/>
                        <w:shd w:val="clear" w:color="auto" w:fill="auto"/>
                        <w:ind w:left="440" w:right="220"/>
                        <w:jc w:val="both"/>
                      </w:pPr>
                      <w:r>
                        <w:rPr>
                          <w:u w:val="single"/>
                        </w:rPr>
                        <w:t>Toksiški produktai</w:t>
                      </w:r>
                      <w:bookmarkEnd w:id="77"/>
                    </w:p>
                  </w:txbxContent>
                </v:textbox>
                <w10:wrap type="topAndBottom" anchorx="page" anchory="margin"/>
              </v:shape>
            </w:pict>
          </mc:Fallback>
        </mc:AlternateContent>
      </w:r>
      <w:r w:rsidR="00F67EA5">
        <w:t>Visi komponentai įrašyti į TSCA inventorizacijos sąrašą.</w:t>
      </w:r>
    </w:p>
    <w:p w:rsidR="00F67EA5" w:rsidRDefault="00F67EA5" w:rsidP="00F67EA5">
      <w:pPr>
        <w:pStyle w:val="BodyText"/>
        <w:shd w:val="clear" w:color="auto" w:fill="auto"/>
        <w:spacing w:before="60" w:after="220" w:line="240" w:lineRule="auto"/>
        <w:ind w:left="278"/>
        <w:jc w:val="both"/>
      </w:pPr>
      <w:r>
        <w:t>Komponentams „Superfund“ reglamentai netaikomi.</w:t>
      </w:r>
    </w:p>
    <w:p w:rsidR="00FE522F" w:rsidRDefault="006B4F96">
      <w:pPr>
        <w:pStyle w:val="Tableofcontents0"/>
        <w:shd w:val="clear" w:color="auto" w:fill="auto"/>
        <w:tabs>
          <w:tab w:val="left" w:pos="2620"/>
          <w:tab w:val="left" w:pos="3984"/>
        </w:tabs>
        <w:spacing w:after="0"/>
        <w:ind w:left="280"/>
      </w:pPr>
      <w:r>
        <w:fldChar w:fldCharType="begin"/>
      </w:r>
      <w:r>
        <w:instrText xml:space="preserve"> TOC \o "1-5" \h \z </w:instrText>
      </w:r>
      <w:r>
        <w:fldChar w:fldCharType="separate"/>
      </w:r>
      <w:hyperlink w:anchor="bookmark67" w:tooltip="Current Document">
        <w:bookmarkStart w:id="68" w:name="bookmark67"/>
        <w:r>
          <w:rPr>
            <w:b/>
            <w:bCs/>
            <w:sz w:val="20"/>
            <w:szCs w:val="20"/>
          </w:rPr>
          <w:t xml:space="preserve">NFPA </w:t>
        </w:r>
        <w:r w:rsidR="007D4B0E">
          <w:rPr>
            <w:b/>
            <w:bCs/>
            <w:sz w:val="20"/>
            <w:szCs w:val="20"/>
          </w:rPr>
          <w:t>vertinimas</w:t>
        </w:r>
        <w:r>
          <w:rPr>
            <w:b/>
            <w:bCs/>
            <w:sz w:val="20"/>
            <w:szCs w:val="20"/>
          </w:rPr>
          <w:t>:</w:t>
        </w:r>
        <w:r>
          <w:rPr>
            <w:b/>
            <w:bCs/>
            <w:sz w:val="20"/>
            <w:szCs w:val="20"/>
          </w:rPr>
          <w:tab/>
        </w:r>
        <w:r w:rsidR="007D4B0E">
          <w:t>sveikata</w:t>
        </w:r>
        <w:r>
          <w:t>:</w:t>
        </w:r>
        <w:r>
          <w:tab/>
          <w:t>1</w:t>
        </w:r>
        <w:bookmarkEnd w:id="68"/>
      </w:hyperlink>
    </w:p>
    <w:p w:rsidR="00FE522F" w:rsidRDefault="007D4B0E">
      <w:pPr>
        <w:pStyle w:val="Tableofcontents0"/>
        <w:shd w:val="clear" w:color="auto" w:fill="auto"/>
        <w:tabs>
          <w:tab w:val="left" w:pos="3984"/>
        </w:tabs>
        <w:ind w:left="2620"/>
      </w:pPr>
      <w:r>
        <w:t>gaisras</w:t>
      </w:r>
      <w:r w:rsidR="006B4F96">
        <w:t>:</w:t>
      </w:r>
      <w:r w:rsidR="006B4F96">
        <w:tab/>
        <w:t>2</w:t>
      </w:r>
    </w:p>
    <w:p w:rsidR="00FE522F" w:rsidRDefault="007448D6">
      <w:pPr>
        <w:pStyle w:val="Tableofcontents0"/>
        <w:shd w:val="clear" w:color="auto" w:fill="auto"/>
        <w:tabs>
          <w:tab w:val="left" w:pos="3984"/>
        </w:tabs>
        <w:ind w:left="2620"/>
      </w:pPr>
      <w:hyperlink w:anchor="bookmark41" w:tooltip="Current Document">
        <w:r w:rsidR="007D4B0E">
          <w:t>reaktingumas</w:t>
        </w:r>
        <w:r w:rsidR="006B4F96">
          <w:t>:</w:t>
        </w:r>
        <w:r w:rsidR="006B4F96">
          <w:tab/>
          <w:t>0</w:t>
        </w:r>
      </w:hyperlink>
      <w:r w:rsidR="006B4F96">
        <w:fldChar w:fldCharType="end"/>
      </w:r>
    </w:p>
    <w:p w:rsidR="00FE522F" w:rsidRDefault="006B4F96">
      <w:pPr>
        <w:pStyle w:val="BodyText"/>
        <w:shd w:val="clear" w:color="auto" w:fill="auto"/>
        <w:spacing w:after="200" w:line="269" w:lineRule="auto"/>
        <w:jc w:val="both"/>
      </w:pPr>
      <w:r>
        <w:t>Nacionalinės priešgaisrinės apsaugos asociacijos (NFPA) pavojaus vertinimas skirti reagavimo į ekstremalias situacijas darbuotojams, kai medžiaga išsilieja, kyla gaisras ar pan. Pavojaus vertinimas pagrįstas fizinėmis ir toksinėmis degimo ir skilimo produktų savybėmis.</w:t>
      </w:r>
    </w:p>
    <w:p w:rsidR="00FE522F" w:rsidRDefault="006B4F96">
      <w:pPr>
        <w:pStyle w:val="Heading20"/>
        <w:keepNext/>
        <w:keepLines/>
        <w:shd w:val="clear" w:color="auto" w:fill="auto"/>
        <w:ind w:left="0"/>
        <w:jc w:val="both"/>
      </w:pPr>
      <w:bookmarkStart w:id="69" w:name="bookmark68"/>
      <w:r>
        <w:t>Kalifornijos įstatymas Nr. 65</w:t>
      </w:r>
      <w:bookmarkEnd w:id="69"/>
    </w:p>
    <w:p w:rsidR="00FE522F" w:rsidRDefault="006B4F96">
      <w:pPr>
        <w:pStyle w:val="BodyText"/>
        <w:shd w:val="clear" w:color="auto" w:fill="auto"/>
        <w:spacing w:after="200" w:line="266" w:lineRule="auto"/>
        <w:jc w:val="both"/>
      </w:pPr>
      <w:r>
        <w:t xml:space="preserve">ĮSPĖJIMAS. Naudodami šį produktą galite patirti </w:t>
      </w:r>
      <w:r w:rsidR="00283D43">
        <w:t>sąlytį</w:t>
      </w:r>
      <w:r>
        <w:t xml:space="preserve"> su benzenu, etilbenzenu, kumenu ir naftalenu, kurie, Kalifornijos valstijos žiniomis, sukelia vėžį, taip pat su toluenu ir benzenu, kurie, Kalifornijos valstijos duomenimis, sukelia įgimtas ydas ir (arba) daro kitokią žalą reprodukcijai. Daugiau informacijos pateikiama adresu </w:t>
      </w:r>
      <w:hyperlink r:id="rId10" w:history="1">
        <w:r>
          <w:t>www.p65warnings.ca.gov</w:t>
        </w:r>
      </w:hyperlink>
      <w:r>
        <w:t>.</w:t>
      </w:r>
    </w:p>
    <w:p w:rsidR="00FE522F" w:rsidRDefault="006B4F96">
      <w:pPr>
        <w:pStyle w:val="Heading20"/>
        <w:keepNext/>
        <w:keepLines/>
        <w:shd w:val="clear" w:color="auto" w:fill="auto"/>
        <w:ind w:left="0"/>
        <w:jc w:val="both"/>
      </w:pPr>
      <w:bookmarkStart w:id="70" w:name="bookmark69"/>
      <w:r>
        <w:t>Europos Sąjunga</w:t>
      </w:r>
      <w:bookmarkEnd w:id="70"/>
    </w:p>
    <w:p w:rsidR="00FE522F" w:rsidRDefault="006B4F96">
      <w:pPr>
        <w:pStyle w:val="BodyText"/>
        <w:shd w:val="clear" w:color="auto" w:fill="auto"/>
        <w:spacing w:after="100" w:line="266" w:lineRule="auto"/>
      </w:pPr>
      <w:r>
        <w:t>Produktas atitinka REACH reglamento (EB) Nr. 1907/2006 pranešimo reikalavimus. Visi komponentai įrašyti į Europos esamų cheminių medžiagų sąrašą (EINECS). Sudėtyje nėra medžiagų, esančių REACH kandidatiniame sąraše, kurių koncentracija būtų &gt; 0,1 % SCL. Sudėtyje nėra medžiagų, apie kurias pranešta, iš Direktyvos 92/32/EEB ELINCS sąrašo. Sudėtyje nėra medžiagų, kurioms taikomi REACH XVII priedo apribojimai.</w:t>
      </w:r>
    </w:p>
    <w:p w:rsidR="00F67EA5" w:rsidRDefault="00F67EA5">
      <w:pPr>
        <w:rPr>
          <w:rFonts w:ascii="Arial" w:eastAsia="Arial" w:hAnsi="Arial" w:cs="Arial"/>
          <w:b/>
          <w:bCs/>
          <w:sz w:val="20"/>
          <w:szCs w:val="20"/>
        </w:rPr>
      </w:pPr>
      <w:bookmarkStart w:id="71" w:name="bookmark70"/>
      <w:r>
        <w:br w:type="page"/>
      </w:r>
    </w:p>
    <w:p w:rsidR="00FE522F" w:rsidRDefault="006B4F96">
      <w:pPr>
        <w:pStyle w:val="Heading20"/>
        <w:keepNext/>
        <w:keepLines/>
        <w:shd w:val="clear" w:color="auto" w:fill="auto"/>
        <w:ind w:left="0"/>
      </w:pPr>
      <w:r>
        <w:lastRenderedPageBreak/>
        <w:t>Kanada</w:t>
      </w:r>
      <w:bookmarkEnd w:id="71"/>
    </w:p>
    <w:p w:rsidR="00FE522F" w:rsidRDefault="006B4F96">
      <w:pPr>
        <w:pStyle w:val="BodyText"/>
        <w:shd w:val="clear" w:color="auto" w:fill="auto"/>
      </w:pPr>
      <w:r>
        <w:t>Visi komponentai įrašyti į DSL inventorizacijos sąrašą.</w:t>
      </w:r>
    </w:p>
    <w:p w:rsidR="00FE522F" w:rsidRDefault="006B4F96">
      <w:pPr>
        <w:pStyle w:val="BodyText"/>
        <w:shd w:val="clear" w:color="auto" w:fill="auto"/>
        <w:spacing w:after="200"/>
      </w:pPr>
      <w:r>
        <w:t>Šis produktas klasifikuojamas pagal CPR numatytus pavojaus kriterijus ir SDL pateikiama visa informacija, kurios reikalaujama CPR.</w:t>
      </w:r>
    </w:p>
    <w:p w:rsidR="00FE522F" w:rsidRDefault="006B4F96">
      <w:pPr>
        <w:pStyle w:val="Heading20"/>
        <w:keepNext/>
        <w:keepLines/>
        <w:shd w:val="clear" w:color="auto" w:fill="auto"/>
        <w:ind w:left="0"/>
      </w:pPr>
      <w:bookmarkStart w:id="72" w:name="bookmark71"/>
      <w:r>
        <w:t>Australija</w:t>
      </w:r>
      <w:bookmarkEnd w:id="72"/>
    </w:p>
    <w:p w:rsidR="00FE522F" w:rsidRDefault="006B4F96">
      <w:pPr>
        <w:pStyle w:val="BodyText"/>
        <w:shd w:val="clear" w:color="auto" w:fill="auto"/>
        <w:spacing w:line="240" w:lineRule="auto"/>
      </w:pPr>
      <w:r>
        <w:t>Visi komponentai įrašyti į AICS.</w:t>
      </w:r>
    </w:p>
    <w:p w:rsidR="00FE522F" w:rsidRDefault="006B4F96">
      <w:pPr>
        <w:pStyle w:val="BodyText"/>
        <w:shd w:val="clear" w:color="auto" w:fill="auto"/>
        <w:spacing w:after="220" w:line="240" w:lineRule="auto"/>
      </w:pPr>
      <w:r>
        <w:t>Pavojingas, remiantis Australijos NOHSC kriterijais.</w:t>
      </w:r>
    </w:p>
    <w:p w:rsidR="00FE522F" w:rsidRDefault="006B4F96">
      <w:pPr>
        <w:pStyle w:val="Heading20"/>
        <w:keepNext/>
        <w:keepLines/>
        <w:numPr>
          <w:ilvl w:val="0"/>
          <w:numId w:val="7"/>
        </w:numPr>
        <w:shd w:val="clear" w:color="auto" w:fill="auto"/>
        <w:tabs>
          <w:tab w:val="left" w:pos="560"/>
        </w:tabs>
        <w:ind w:left="0"/>
      </w:pPr>
      <w:bookmarkStart w:id="73" w:name="bookmark72"/>
      <w:r>
        <w:t>Cheminės saugos vertinimas</w:t>
      </w:r>
      <w:bookmarkEnd w:id="73"/>
    </w:p>
    <w:p w:rsidR="00FE522F" w:rsidRDefault="006B4F96">
      <w:pPr>
        <w:pStyle w:val="BodyText"/>
        <w:shd w:val="clear" w:color="auto" w:fill="auto"/>
        <w:spacing w:after="240" w:line="240" w:lineRule="auto"/>
      </w:pPr>
      <w:r>
        <w:t>Tiekėjas neatliko mišinio cheminės saugos vertinimo.</w:t>
      </w:r>
    </w:p>
    <w:p w:rsidR="00FE522F" w:rsidRDefault="006B4F96">
      <w:pPr>
        <w:pStyle w:val="Heading20"/>
        <w:keepNext/>
        <w:keepLines/>
        <w:shd w:val="clear" w:color="auto" w:fill="auto"/>
        <w:spacing w:after="240"/>
        <w:ind w:left="0"/>
      </w:pPr>
      <w:bookmarkStart w:id="74" w:name="bookmark73"/>
      <w:r>
        <w:t>16. Kita informacija</w:t>
      </w:r>
      <w:bookmarkEnd w:id="74"/>
    </w:p>
    <w:p w:rsidR="00FE522F" w:rsidRDefault="006B4F96">
      <w:pPr>
        <w:pStyle w:val="Heading20"/>
        <w:keepNext/>
        <w:keepLines/>
        <w:shd w:val="clear" w:color="auto" w:fill="auto"/>
        <w:ind w:left="0"/>
      </w:pPr>
      <w:bookmarkStart w:id="75" w:name="bookmark74"/>
      <w:r>
        <w:t>Santrumpos ir akronimai</w:t>
      </w:r>
      <w:bookmarkEnd w:id="75"/>
    </w:p>
    <w:p w:rsidR="00FE522F" w:rsidRDefault="006B4F96">
      <w:pPr>
        <w:pStyle w:val="BodyText"/>
        <w:shd w:val="clear" w:color="auto" w:fill="auto"/>
        <w:spacing w:line="240" w:lineRule="auto"/>
      </w:pPr>
      <w:r>
        <w:t>OSHA – Darbuotojų saugos ir sveikatos administracija</w:t>
      </w:r>
    </w:p>
    <w:p w:rsidR="00FE522F" w:rsidRDefault="006B4F96">
      <w:pPr>
        <w:pStyle w:val="BodyText"/>
        <w:shd w:val="clear" w:color="auto" w:fill="auto"/>
        <w:spacing w:line="240" w:lineRule="auto"/>
      </w:pPr>
      <w:r>
        <w:t>KŽP – Klasifikavimo, ženklinimo ir pakuočių reglamentas</w:t>
      </w:r>
    </w:p>
    <w:p w:rsidR="00FE522F" w:rsidRDefault="006B4F96">
      <w:pPr>
        <w:pStyle w:val="BodyText"/>
        <w:shd w:val="clear" w:color="auto" w:fill="auto"/>
        <w:spacing w:line="240" w:lineRule="auto"/>
      </w:pPr>
      <w:r>
        <w:t>STOT – toksiškumas konkretiems veikiamiems organams</w:t>
      </w:r>
    </w:p>
    <w:p w:rsidR="00FE522F" w:rsidRDefault="006B4F96">
      <w:pPr>
        <w:pStyle w:val="BodyText"/>
        <w:shd w:val="clear" w:color="auto" w:fill="auto"/>
        <w:spacing w:line="240" w:lineRule="auto"/>
      </w:pPr>
      <w:r>
        <w:t>LD</w:t>
      </w:r>
      <w:r>
        <w:rPr>
          <w:vertAlign w:val="subscript"/>
        </w:rPr>
        <w:t>50</w:t>
      </w:r>
      <w:r>
        <w:t xml:space="preserve"> – vidutinė mirtina dozė</w:t>
      </w:r>
    </w:p>
    <w:p w:rsidR="00FE522F" w:rsidRDefault="006B4F96">
      <w:pPr>
        <w:pStyle w:val="BodyText"/>
        <w:shd w:val="clear" w:color="auto" w:fill="auto"/>
        <w:spacing w:line="240" w:lineRule="auto"/>
      </w:pPr>
      <w:r>
        <w:t>DNEL – išvestinė poveikio nesukelianti ribinė vertė</w:t>
      </w:r>
    </w:p>
    <w:p w:rsidR="00FE522F" w:rsidRDefault="006B4F96">
      <w:pPr>
        <w:pStyle w:val="BodyText"/>
        <w:shd w:val="clear" w:color="auto" w:fill="auto"/>
        <w:spacing w:line="240" w:lineRule="auto"/>
      </w:pPr>
      <w:r>
        <w:t>ACGIH – Amerikos valstybinių pramonės higienos specialistų konferencija</w:t>
      </w:r>
    </w:p>
    <w:p w:rsidR="00FE522F" w:rsidRDefault="006B4F96">
      <w:pPr>
        <w:pStyle w:val="BodyText"/>
        <w:shd w:val="clear" w:color="auto" w:fill="auto"/>
        <w:spacing w:line="240" w:lineRule="auto"/>
      </w:pPr>
      <w:r>
        <w:t>TSCA – Toksiškų medžiagų kontrolės įstatymas</w:t>
      </w:r>
    </w:p>
    <w:p w:rsidR="00FE522F" w:rsidRDefault="006B4F96">
      <w:pPr>
        <w:pStyle w:val="BodyText"/>
        <w:shd w:val="clear" w:color="auto" w:fill="auto"/>
        <w:spacing w:line="240" w:lineRule="auto"/>
      </w:pPr>
      <w:r>
        <w:t>DSL – Šalyje gaminamų medžiagų sąrašas (Kanada)</w:t>
      </w:r>
    </w:p>
    <w:p w:rsidR="00FE522F" w:rsidRDefault="006B4F96">
      <w:pPr>
        <w:pStyle w:val="BodyText"/>
        <w:shd w:val="clear" w:color="auto" w:fill="auto"/>
        <w:spacing w:after="280" w:line="240" w:lineRule="auto"/>
      </w:pPr>
      <w:r>
        <w:t>AICS – Australijos cheminių medžiagų sąrašas</w:t>
      </w:r>
    </w:p>
    <w:p w:rsidR="00FE522F" w:rsidRDefault="006B4F96">
      <w:pPr>
        <w:pStyle w:val="Heading20"/>
        <w:keepNext/>
        <w:keepLines/>
        <w:shd w:val="clear" w:color="auto" w:fill="auto"/>
        <w:tabs>
          <w:tab w:val="left" w:pos="7409"/>
        </w:tabs>
        <w:spacing w:after="60"/>
        <w:ind w:left="0"/>
        <w:jc w:val="both"/>
      </w:pPr>
      <w:bookmarkStart w:id="76" w:name="bookmark75"/>
      <w:r>
        <w:t>Mišinio klasifikavimas pagal reglamentą (EB) Nr. 1272/2008</w:t>
      </w:r>
      <w:r>
        <w:tab/>
        <w:t>Klasifikavimo procedūra</w:t>
      </w:r>
      <w:bookmarkEnd w:id="76"/>
    </w:p>
    <w:p w:rsidR="00FE522F" w:rsidRDefault="006B4F96">
      <w:pPr>
        <w:pStyle w:val="BodyText"/>
        <w:shd w:val="clear" w:color="auto" w:fill="auto"/>
        <w:tabs>
          <w:tab w:val="left" w:pos="7660"/>
        </w:tabs>
        <w:spacing w:after="60" w:line="240" w:lineRule="auto"/>
        <w:ind w:left="420"/>
        <w:jc w:val="both"/>
      </w:pPr>
      <w:r>
        <w:t>H227 Degus skystis.</w:t>
      </w:r>
      <w:r>
        <w:tab/>
        <w:t>Fizinių savybių bandymas</w:t>
      </w:r>
    </w:p>
    <w:p w:rsidR="00FE522F" w:rsidRDefault="006B4F96">
      <w:pPr>
        <w:pStyle w:val="BodyText"/>
        <w:shd w:val="clear" w:color="auto" w:fill="auto"/>
        <w:tabs>
          <w:tab w:val="left" w:pos="7660"/>
        </w:tabs>
        <w:spacing w:after="60" w:line="240" w:lineRule="auto"/>
        <w:ind w:left="420"/>
        <w:jc w:val="both"/>
      </w:pPr>
      <w:r>
        <w:t>H304 Prarijus ir patekus į kvėpavimo takus, gali sukelti mirtį.</w:t>
      </w:r>
      <w:r>
        <w:tab/>
        <w:t>Skaičiavimo metodas</w:t>
      </w:r>
    </w:p>
    <w:p w:rsidR="00FE522F" w:rsidRDefault="006B4F96">
      <w:pPr>
        <w:pStyle w:val="BodyText"/>
        <w:shd w:val="clear" w:color="auto" w:fill="auto"/>
        <w:tabs>
          <w:tab w:val="left" w:pos="7660"/>
        </w:tabs>
        <w:spacing w:after="220" w:line="240" w:lineRule="auto"/>
        <w:ind w:left="420"/>
        <w:jc w:val="both"/>
      </w:pPr>
      <w:r>
        <w:t>H317 Gali sukelti alerginę odos reakciją.</w:t>
      </w:r>
      <w:r>
        <w:tab/>
        <w:t>Skaičiavimo metodas</w:t>
      </w:r>
    </w:p>
    <w:p w:rsidR="00FE522F" w:rsidRDefault="006B4F96">
      <w:pPr>
        <w:pStyle w:val="BodyText"/>
        <w:shd w:val="clear" w:color="auto" w:fill="auto"/>
        <w:tabs>
          <w:tab w:val="left" w:pos="2377"/>
        </w:tabs>
        <w:spacing w:line="240" w:lineRule="auto"/>
        <w:jc w:val="both"/>
      </w:pPr>
      <w:r>
        <w:rPr>
          <w:b/>
          <w:bCs/>
          <w:sz w:val="20"/>
          <w:szCs w:val="20"/>
        </w:rPr>
        <w:t>Peržiūros data:</w:t>
      </w:r>
      <w:r>
        <w:rPr>
          <w:b/>
          <w:bCs/>
          <w:sz w:val="20"/>
          <w:szCs w:val="20"/>
        </w:rPr>
        <w:tab/>
      </w:r>
      <w:r>
        <w:t>2018 m. rugsėjo 26 d.</w:t>
      </w:r>
    </w:p>
    <w:p w:rsidR="00FE522F" w:rsidRDefault="006B4F96">
      <w:pPr>
        <w:pStyle w:val="Heading20"/>
        <w:keepNext/>
        <w:keepLines/>
        <w:shd w:val="clear" w:color="auto" w:fill="auto"/>
        <w:tabs>
          <w:tab w:val="left" w:pos="2377"/>
        </w:tabs>
        <w:ind w:left="0"/>
        <w:jc w:val="both"/>
        <w:rPr>
          <w:sz w:val="18"/>
          <w:szCs w:val="18"/>
        </w:rPr>
      </w:pPr>
      <w:bookmarkStart w:id="77" w:name="bookmark76"/>
      <w:r>
        <w:t>Versijos Nr.</w:t>
      </w:r>
      <w:r>
        <w:tab/>
      </w:r>
      <w:r>
        <w:rPr>
          <w:b w:val="0"/>
          <w:bCs w:val="0"/>
          <w:sz w:val="18"/>
          <w:szCs w:val="18"/>
        </w:rPr>
        <w:t>8</w:t>
      </w:r>
      <w:bookmarkEnd w:id="77"/>
    </w:p>
    <w:p w:rsidR="00FE522F" w:rsidRDefault="006B4F96">
      <w:pPr>
        <w:pStyle w:val="BodyText"/>
        <w:shd w:val="clear" w:color="auto" w:fill="auto"/>
        <w:tabs>
          <w:tab w:val="left" w:pos="2377"/>
        </w:tabs>
        <w:spacing w:line="240" w:lineRule="auto"/>
        <w:jc w:val="both"/>
      </w:pPr>
      <w:r>
        <w:rPr>
          <w:b/>
          <w:bCs/>
          <w:sz w:val="20"/>
          <w:szCs w:val="20"/>
        </w:rPr>
        <w:t>Ankstesnė versija:</w:t>
      </w:r>
      <w:r>
        <w:rPr>
          <w:b/>
          <w:bCs/>
          <w:sz w:val="20"/>
          <w:szCs w:val="20"/>
        </w:rPr>
        <w:tab/>
      </w:r>
      <w:r>
        <w:t>2017 m. rugpjūčio 1 d.</w:t>
      </w:r>
    </w:p>
    <w:p w:rsidR="00FE522F" w:rsidRDefault="006B4F96">
      <w:pPr>
        <w:pStyle w:val="BodyText"/>
        <w:shd w:val="clear" w:color="auto" w:fill="auto"/>
        <w:tabs>
          <w:tab w:val="left" w:pos="2377"/>
        </w:tabs>
        <w:spacing w:line="240" w:lineRule="auto"/>
        <w:jc w:val="both"/>
      </w:pPr>
      <w:r>
        <w:rPr>
          <w:b/>
          <w:bCs/>
          <w:sz w:val="20"/>
          <w:szCs w:val="20"/>
        </w:rPr>
        <w:t>Kita:</w:t>
      </w:r>
      <w:r>
        <w:rPr>
          <w:b/>
          <w:bCs/>
          <w:sz w:val="20"/>
          <w:szCs w:val="20"/>
        </w:rPr>
        <w:tab/>
      </w:r>
      <w:r>
        <w:t>netaikoma</w:t>
      </w:r>
    </w:p>
    <w:p w:rsidR="00FE522F" w:rsidRDefault="006B4F96">
      <w:pPr>
        <w:pStyle w:val="BodyText"/>
        <w:shd w:val="clear" w:color="auto" w:fill="auto"/>
        <w:spacing w:line="240" w:lineRule="auto"/>
        <w:jc w:val="both"/>
      </w:pPr>
      <w:r>
        <w:rPr>
          <w:b/>
          <w:bCs/>
          <w:sz w:val="20"/>
          <w:szCs w:val="20"/>
        </w:rPr>
        <w:t xml:space="preserve">Pakeitimų indikacija: </w:t>
      </w:r>
      <w:r w:rsidR="008C598B">
        <w:rPr>
          <w:b/>
          <w:bCs/>
          <w:sz w:val="20"/>
          <w:szCs w:val="20"/>
        </w:rPr>
        <w:t xml:space="preserve">      </w:t>
      </w:r>
      <w:r>
        <w:t>atnaujinti 3 ir 15 skirsniai; atnaujintas formatas ir pridėta informacija apie Kalifornijos įstatymą Nr. 65.</w:t>
      </w:r>
    </w:p>
    <w:p w:rsidR="00FE522F" w:rsidRDefault="006B4F96">
      <w:pPr>
        <w:pStyle w:val="BodyText"/>
        <w:shd w:val="clear" w:color="auto" w:fill="auto"/>
        <w:spacing w:after="460" w:line="266" w:lineRule="auto"/>
        <w:ind w:left="2560"/>
      </w:pPr>
      <w:r>
        <w:t>Parengta remiantis OSHA 1910.1200 D priedo (2012) ir Kanados HPR (SOR/2015-17) (WHMIS 2015) nuostatomis (GHS formatas).</w:t>
      </w:r>
    </w:p>
    <w:p w:rsidR="00FE522F" w:rsidRDefault="006B4F96">
      <w:pPr>
        <w:pStyle w:val="BodyText"/>
        <w:shd w:val="clear" w:color="auto" w:fill="auto"/>
      </w:pPr>
      <w:r>
        <w:t>Pateikta informacija ir rekomendacijos laikomos patikimomis. Tačiau tiekėjas neteikia jokių tiesioginių ar netiesioginių garantijų dėl šio produkto naudojimo. Pirkėjas turi pats nustatyti saugaus naudojimo sąlygas ir prisiimti visą riziką ir atsakomybę dėl šio produkto naudojimo.</w:t>
      </w:r>
    </w:p>
    <w:sectPr w:rsidR="00FE522F">
      <w:headerReference w:type="default" r:id="rId11"/>
      <w:footerReference w:type="default" r:id="rId12"/>
      <w:pgSz w:w="11900" w:h="16840"/>
      <w:pgMar w:top="791" w:right="451" w:bottom="1970" w:left="95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8EF" w:rsidRDefault="00D078EF">
      <w:r>
        <w:separator/>
      </w:r>
    </w:p>
  </w:endnote>
  <w:endnote w:type="continuationSeparator" w:id="0">
    <w:p w:rsidR="00D078EF" w:rsidRDefault="00D07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22F" w:rsidRDefault="006B4F96">
    <w:pPr>
      <w:spacing w:line="14" w:lineRule="exact"/>
    </w:pPr>
    <w:r>
      <w:rPr>
        <w:noProof/>
      </w:rPr>
      <mc:AlternateContent>
        <mc:Choice Requires="wps">
          <w:drawing>
            <wp:anchor distT="0" distB="0" distL="0" distR="0" simplePos="0" relativeHeight="62914691" behindDoc="1" locked="0" layoutInCell="1" allowOverlap="1">
              <wp:simplePos x="0" y="0"/>
              <wp:positionH relativeFrom="page">
                <wp:posOffset>6578600</wp:posOffset>
              </wp:positionH>
              <wp:positionV relativeFrom="page">
                <wp:posOffset>9547860</wp:posOffset>
              </wp:positionV>
              <wp:extent cx="626110" cy="121285"/>
              <wp:effectExtent l="0" t="0" r="0" b="0"/>
              <wp:wrapNone/>
              <wp:docPr id="3" name="Shape 3"/>
              <wp:cNvGraphicFramePr/>
              <a:graphic xmlns:a="http://schemas.openxmlformats.org/drawingml/2006/main">
                <a:graphicData uri="http://schemas.microsoft.com/office/word/2010/wordprocessingShape">
                  <wps:wsp>
                    <wps:cNvSpPr txBox="1"/>
                    <wps:spPr>
                      <a:xfrm>
                        <a:off x="0" y="0"/>
                        <a:ext cx="626110" cy="121285"/>
                      </a:xfrm>
                      <a:prstGeom prst="rect">
                        <a:avLst/>
                      </a:prstGeom>
                      <a:noFill/>
                    </wps:spPr>
                    <wps:txbx>
                      <w:txbxContent>
                        <w:p w:rsidR="00FE522F" w:rsidRDefault="006B4F96">
                          <w:pPr>
                            <w:pStyle w:val="Headerorfooter20"/>
                            <w:shd w:val="clear" w:color="auto" w:fill="auto"/>
                          </w:pPr>
                          <w:r>
                            <w:rPr>
                              <w:rFonts w:ascii="Arial" w:hAnsi="Arial"/>
                              <w:sz w:val="18"/>
                              <w:szCs w:val="18"/>
                            </w:rPr>
                            <w:t xml:space="preserve">Lapas </w:t>
                          </w:r>
                          <w:r>
                            <w:fldChar w:fldCharType="begin"/>
                          </w:r>
                          <w:r>
                            <w:instrText xml:space="preserve"> PAGE \* MERGEFORMAT </w:instrText>
                          </w:r>
                          <w:r>
                            <w:fldChar w:fldCharType="separate"/>
                          </w:r>
                          <w:r>
                            <w:rPr>
                              <w:rFonts w:ascii="Arial" w:eastAsia="Arial" w:hAnsi="Arial" w:cs="Arial"/>
                              <w:b/>
                              <w:bCs/>
                            </w:rPr>
                            <w:t>#</w:t>
                          </w:r>
                          <w:r>
                            <w:rPr>
                              <w:rFonts w:ascii="Arial" w:eastAsia="Arial" w:hAnsi="Arial" w:cs="Arial"/>
                              <w:b/>
                              <w:bCs/>
                            </w:rPr>
                            <w:fldChar w:fldCharType="end"/>
                          </w:r>
                          <w:r>
                            <w:rPr>
                              <w:rFonts w:ascii="Arial" w:hAnsi="Arial"/>
                              <w:b/>
                              <w:bCs/>
                            </w:rPr>
                            <w:t xml:space="preserve"> </w:t>
                          </w:r>
                          <w:r>
                            <w:rPr>
                              <w:rFonts w:ascii="Arial" w:hAnsi="Arial"/>
                              <w:sz w:val="18"/>
                              <w:szCs w:val="18"/>
                            </w:rPr>
                            <w:t xml:space="preserve">iš </w:t>
                          </w:r>
                          <w:r>
                            <w:rPr>
                              <w:rFonts w:ascii="Arial" w:hAnsi="Arial"/>
                              <w:b/>
                              <w:bCs/>
                            </w:rPr>
                            <w:t>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42" type="#_x0000_t202" style="position:absolute;margin-left:518pt;margin-top:751.8pt;width:49.3pt;height:9.55pt;z-index:-44040178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" filled="f" stroked="f">
              <v:textbox style="mso-fit-shape-to-text:t" inset="0,0,0,0">
                <w:txbxContent>
                  <w:p w:rsidR="00FE522F" w:rsidRDefault="006B4F96">
                    <w:pPr>
                      <w:pStyle w:val="Headerorfooter20"/>
                      <w:shd w:val="clear" w:color="auto" w:fill="auto"/>
                    </w:pPr>
                    <w:r>
                      <w:rPr>
                        <w:rFonts w:ascii="Arial" w:hAnsi="Arial"/>
                        <w:sz w:val="18"/>
                        <w:szCs w:val="18"/>
                      </w:rPr>
                      <w:t xml:space="preserve">Lapas </w:t>
                    </w:r>
                    <w:r>
                      <w:fldChar w:fldCharType="begin"/>
                    </w:r>
                    <w:r>
                      <w:instrText xml:space="preserve"> PAGE \* MERGEFORMAT </w:instrText>
                    </w:r>
                    <w:r>
                      <w:fldChar w:fldCharType="separate"/>
                    </w:r>
                    <w:r>
                      <w:rPr>
                        <w:rFonts w:ascii="Arial" w:eastAsia="Arial" w:hAnsi="Arial" w:cs="Arial"/>
                        <w:b/>
                        <w:bCs/>
                      </w:rPr>
                      <w:t>#</w:t>
                    </w:r>
                    <w:r>
                      <w:rPr>
                        <w:rFonts w:ascii="Arial" w:eastAsia="Arial" w:hAnsi="Arial" w:cs="Arial"/>
                        <w:b/>
                        <w:bCs/>
                      </w:rPr>
                      <w:fldChar w:fldCharType="end"/>
                    </w:r>
                    <w:r>
                      <w:rPr>
                        <w:rFonts w:ascii="Arial" w:hAnsi="Arial"/>
                        <w:b/>
                        <w:bCs/>
                      </w:rPr>
                      <w:t xml:space="preserve"> </w:t>
                    </w:r>
                    <w:r>
                      <w:rPr>
                        <w:rFonts w:ascii="Arial" w:hAnsi="Arial"/>
                        <w:sz w:val="18"/>
                        <w:szCs w:val="18"/>
                      </w:rPr>
                      <w:t xml:space="preserve">iš </w:t>
                    </w:r>
                    <w:r>
                      <w:rPr>
                        <w:rFonts w:ascii="Arial" w:hAnsi="Arial"/>
                        <w:b/>
                        <w:bCs/>
                      </w:rPr>
                      <w:t>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22F" w:rsidRDefault="006B4F96">
    <w:pPr>
      <w:spacing w:line="14" w:lineRule="exact"/>
    </w:pPr>
    <w:r>
      <w:rPr>
        <w:noProof/>
      </w:rPr>
      <mc:AlternateContent>
        <mc:Choice Requires="wps">
          <w:drawing>
            <wp:anchor distT="0" distB="0" distL="0" distR="0" simplePos="0" relativeHeight="62914695" behindDoc="1" locked="0" layoutInCell="1" allowOverlap="1">
              <wp:simplePos x="0" y="0"/>
              <wp:positionH relativeFrom="page">
                <wp:posOffset>6601460</wp:posOffset>
              </wp:positionH>
              <wp:positionV relativeFrom="page">
                <wp:posOffset>9556750</wp:posOffset>
              </wp:positionV>
              <wp:extent cx="624205" cy="123190"/>
              <wp:effectExtent l="0" t="0" r="0" b="0"/>
              <wp:wrapNone/>
              <wp:docPr id="39" name="Shape 39"/>
              <wp:cNvGraphicFramePr/>
              <a:graphic xmlns:a="http://schemas.openxmlformats.org/drawingml/2006/main">
                <a:graphicData uri="http://schemas.microsoft.com/office/word/2010/wordprocessingShape">
                  <wps:wsp>
                    <wps:cNvSpPr txBox="1"/>
                    <wps:spPr>
                      <a:xfrm>
                        <a:off x="0" y="0"/>
                        <a:ext cx="624205" cy="123190"/>
                      </a:xfrm>
                      <a:prstGeom prst="rect">
                        <a:avLst/>
                      </a:prstGeom>
                      <a:noFill/>
                    </wps:spPr>
                    <wps:txbx>
                      <w:txbxContent>
                        <w:p w:rsidR="00FE522F" w:rsidRDefault="006B4F96">
                          <w:pPr>
                            <w:pStyle w:val="Headerorfooter20"/>
                            <w:shd w:val="clear" w:color="auto" w:fill="auto"/>
                          </w:pPr>
                          <w:r>
                            <w:rPr>
                              <w:rFonts w:ascii="Arial" w:hAnsi="Arial"/>
                              <w:sz w:val="18"/>
                              <w:szCs w:val="18"/>
                            </w:rPr>
                            <w:t xml:space="preserve">Lapas </w:t>
                          </w:r>
                          <w:r>
                            <w:fldChar w:fldCharType="begin"/>
                          </w:r>
                          <w:r>
                            <w:instrText xml:space="preserve"> PAGE \* MERGEFORMAT </w:instrText>
                          </w:r>
                          <w:r>
                            <w:fldChar w:fldCharType="separate"/>
                          </w:r>
                          <w:r>
                            <w:rPr>
                              <w:rFonts w:ascii="Arial" w:eastAsia="Arial" w:hAnsi="Arial" w:cs="Arial"/>
                              <w:b/>
                              <w:bCs/>
                            </w:rPr>
                            <w:t>#</w:t>
                          </w:r>
                          <w:r>
                            <w:rPr>
                              <w:rFonts w:ascii="Arial" w:eastAsia="Arial" w:hAnsi="Arial" w:cs="Arial"/>
                              <w:b/>
                              <w:bCs/>
                            </w:rPr>
                            <w:fldChar w:fldCharType="end"/>
                          </w:r>
                          <w:r>
                            <w:rPr>
                              <w:rFonts w:ascii="Arial" w:hAnsi="Arial"/>
                              <w:b/>
                              <w:bCs/>
                            </w:rPr>
                            <w:t xml:space="preserve"> </w:t>
                          </w:r>
                          <w:r>
                            <w:rPr>
                              <w:rFonts w:ascii="Arial" w:hAnsi="Arial"/>
                              <w:sz w:val="18"/>
                              <w:szCs w:val="18"/>
                            </w:rPr>
                            <w:t xml:space="preserve">iš </w:t>
                          </w:r>
                          <w:r>
                            <w:rPr>
                              <w:rFonts w:ascii="Arial" w:hAnsi="Arial"/>
                              <w:b/>
                              <w:bCs/>
                            </w:rPr>
                            <w:t>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9" o:spid="_x0000_s1044" type="#_x0000_t202" style="position:absolute;margin-left:519.8pt;margin-top:752.5pt;width:49.15pt;height:9.7pt;z-index:-44040178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" filled="f" stroked="f">
              <v:textbox style="mso-fit-shape-to-text:t" inset="0,0,0,0">
                <w:txbxContent>
                  <w:p w:rsidR="00FE522F" w:rsidRDefault="006B4F96">
                    <w:pPr>
                      <w:pStyle w:val="Headerorfooter20"/>
                      <w:shd w:val="clear" w:color="auto" w:fill="auto"/>
                    </w:pPr>
                    <w:r>
                      <w:rPr>
                        <w:rFonts w:ascii="Arial" w:hAnsi="Arial"/>
                        <w:sz w:val="18"/>
                        <w:szCs w:val="18"/>
                      </w:rPr>
                      <w:t xml:space="preserve">Lapas </w:t>
                    </w:r>
                    <w:r>
                      <w:fldChar w:fldCharType="begin"/>
                    </w:r>
                    <w:r>
                      <w:instrText xml:space="preserve"> PAGE \* MERGEFORMAT </w:instrText>
                    </w:r>
                    <w:r>
                      <w:fldChar w:fldCharType="separate"/>
                    </w:r>
                    <w:r>
                      <w:rPr>
                        <w:rFonts w:ascii="Arial" w:eastAsia="Arial" w:hAnsi="Arial" w:cs="Arial"/>
                        <w:b/>
                        <w:bCs/>
                      </w:rPr>
                      <w:t>#</w:t>
                    </w:r>
                    <w:r>
                      <w:rPr>
                        <w:rFonts w:ascii="Arial" w:eastAsia="Arial" w:hAnsi="Arial" w:cs="Arial"/>
                        <w:b/>
                        <w:bCs/>
                      </w:rPr>
                      <w:fldChar w:fldCharType="end"/>
                    </w:r>
                    <w:r>
                      <w:rPr>
                        <w:rFonts w:ascii="Arial" w:hAnsi="Arial"/>
                        <w:b/>
                        <w:bCs/>
                      </w:rPr>
                      <w:t xml:space="preserve"> </w:t>
                    </w:r>
                    <w:r>
                      <w:rPr>
                        <w:rFonts w:ascii="Arial" w:hAnsi="Arial"/>
                        <w:sz w:val="18"/>
                        <w:szCs w:val="18"/>
                      </w:rPr>
                      <w:t xml:space="preserve">iš </w:t>
                    </w:r>
                    <w:r>
                      <w:rPr>
                        <w:rFonts w:ascii="Arial" w:hAnsi="Arial"/>
                        <w:b/>
                        <w:bCs/>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8EF" w:rsidRDefault="00D078EF"/>
  </w:footnote>
  <w:footnote w:type="continuationSeparator" w:id="0">
    <w:p w:rsidR="00D078EF" w:rsidRDefault="00D078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22F" w:rsidRDefault="006B4F96">
    <w:pPr>
      <w:spacing w:line="14" w:lineRule="exact"/>
    </w:pPr>
    <w:r>
      <w:rPr>
        <w:noProof/>
      </w:rPr>
      <mc:AlternateContent>
        <mc:Choice Requires="wps">
          <w:drawing>
            <wp:anchor distT="0" distB="0" distL="0" distR="0" simplePos="0" relativeHeight="62914693" behindDoc="1" locked="0" layoutInCell="1" allowOverlap="1">
              <wp:simplePos x="0" y="0"/>
              <wp:positionH relativeFrom="page">
                <wp:posOffset>731520</wp:posOffset>
              </wp:positionH>
              <wp:positionV relativeFrom="page">
                <wp:posOffset>262255</wp:posOffset>
              </wp:positionV>
              <wp:extent cx="6480810" cy="132715"/>
              <wp:effectExtent l="0" t="0" r="0" b="0"/>
              <wp:wrapNone/>
              <wp:docPr id="37" name="Shape 37"/>
              <wp:cNvGraphicFramePr/>
              <a:graphic xmlns:a="http://schemas.openxmlformats.org/drawingml/2006/main">
                <a:graphicData uri="http://schemas.microsoft.com/office/word/2010/wordprocessingShape">
                  <wps:wsp>
                    <wps:cNvSpPr txBox="1"/>
                    <wps:spPr>
                      <a:xfrm>
                        <a:off x="0" y="0"/>
                        <a:ext cx="6480810" cy="132715"/>
                      </a:xfrm>
                      <a:prstGeom prst="rect">
                        <a:avLst/>
                      </a:prstGeom>
                      <a:noFill/>
                    </wps:spPr>
                    <wps:txbx>
                      <w:txbxContent>
                        <w:p w:rsidR="00FE522F" w:rsidRDefault="006B4F96">
                          <w:pPr>
                            <w:pStyle w:val="Headerorfooter20"/>
                            <w:shd w:val="clear" w:color="auto" w:fill="auto"/>
                            <w:tabs>
                              <w:tab w:val="right" w:pos="10206"/>
                            </w:tabs>
                            <w:rPr>
                              <w:sz w:val="18"/>
                              <w:szCs w:val="18"/>
                            </w:rPr>
                          </w:pPr>
                          <w:r>
                            <w:rPr>
                              <w:rFonts w:ascii="Arial" w:hAnsi="Arial"/>
                              <w:sz w:val="18"/>
                              <w:szCs w:val="18"/>
                            </w:rPr>
                            <w:t>Produkto pavadinimas: SqueekyKIeen™ Communications Cleaner</w:t>
                          </w:r>
                          <w:r>
                            <w:rPr>
                              <w:rFonts w:ascii="Arial" w:hAnsi="Arial"/>
                              <w:sz w:val="18"/>
                              <w:szCs w:val="18"/>
                            </w:rPr>
                            <w:tab/>
                          </w:r>
                          <w:r>
                            <w:rPr>
                              <w:rFonts w:ascii="Arial" w:hAnsi="Arial"/>
                              <w:b/>
                              <w:bCs/>
                            </w:rPr>
                            <w:t xml:space="preserve">Peržiūros data: </w:t>
                          </w:r>
                          <w:r>
                            <w:rPr>
                              <w:rFonts w:ascii="Arial" w:hAnsi="Arial"/>
                              <w:sz w:val="18"/>
                              <w:szCs w:val="18"/>
                            </w:rPr>
                            <w:t>2018 m. rugsėjo 26 d.</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7" o:spid="_x0000_s1043" type="#_x0000_t202" style="position:absolute;margin-left:57.6pt;margin-top:20.65pt;width:510.3pt;height:10.45pt;z-index:-44040178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" filled="f" stroked="f">
              <v:textbox style="mso-fit-shape-to-text:t" inset="0,0,0,0">
                <w:txbxContent>
                  <w:p w:rsidR="00FE522F" w:rsidRDefault="006B4F96">
                    <w:pPr>
                      <w:pStyle w:val="Headerorfooter20"/>
                      <w:shd w:val="clear" w:color="auto" w:fill="auto"/>
                      <w:tabs>
                        <w:tab w:val="right" w:pos="10206"/>
                      </w:tabs>
                      <w:rPr>
                        <w:sz w:val="18"/>
                        <w:szCs w:val="18"/>
                      </w:rPr>
                    </w:pPr>
                    <w:r>
                      <w:rPr>
                        <w:rFonts w:ascii="Arial" w:hAnsi="Arial"/>
                        <w:sz w:val="18"/>
                        <w:szCs w:val="18"/>
                      </w:rPr>
                      <w:t xml:space="preserve">Produkto pavadinimas: </w:t>
                    </w:r>
                    <w:proofErr w:type="spellStart"/>
                    <w:r>
                      <w:rPr>
                        <w:rFonts w:ascii="Arial" w:hAnsi="Arial"/>
                        <w:sz w:val="18"/>
                        <w:szCs w:val="18"/>
                      </w:rPr>
                      <w:t>SqueekyKIeen</w:t>
                    </w:r>
                    <w:proofErr w:type="spellEnd"/>
                    <w:r>
                      <w:rPr>
                        <w:rFonts w:ascii="Arial" w:hAnsi="Arial"/>
                        <w:sz w:val="18"/>
                        <w:szCs w:val="18"/>
                      </w:rPr>
                      <w:t xml:space="preserve">™ </w:t>
                    </w:r>
                    <w:proofErr w:type="spellStart"/>
                    <w:r>
                      <w:rPr>
                        <w:rFonts w:ascii="Arial" w:hAnsi="Arial"/>
                        <w:sz w:val="18"/>
                        <w:szCs w:val="18"/>
                      </w:rPr>
                      <w:t>Communications</w:t>
                    </w:r>
                    <w:proofErr w:type="spellEnd"/>
                    <w:r>
                      <w:rPr>
                        <w:rFonts w:ascii="Arial" w:hAnsi="Arial"/>
                        <w:sz w:val="18"/>
                        <w:szCs w:val="18"/>
                      </w:rPr>
                      <w:t xml:space="preserve"> </w:t>
                    </w:r>
                    <w:proofErr w:type="spellStart"/>
                    <w:r>
                      <w:rPr>
                        <w:rFonts w:ascii="Arial" w:hAnsi="Arial"/>
                        <w:sz w:val="18"/>
                        <w:szCs w:val="18"/>
                      </w:rPr>
                      <w:t>Cleaner</w:t>
                    </w:r>
                    <w:proofErr w:type="spellEnd"/>
                    <w:r>
                      <w:rPr>
                        <w:rFonts w:ascii="Arial" w:hAnsi="Arial"/>
                        <w:sz w:val="18"/>
                        <w:szCs w:val="18"/>
                      </w:rPr>
                      <w:tab/>
                    </w:r>
                    <w:r>
                      <w:rPr>
                        <w:rFonts w:ascii="Arial" w:hAnsi="Arial"/>
                        <w:b/>
                        <w:bCs/>
                      </w:rPr>
                      <w:t xml:space="preserve">Peržiūros data: </w:t>
                    </w:r>
                    <w:r>
                      <w:rPr>
                        <w:rFonts w:ascii="Arial" w:hAnsi="Arial"/>
                        <w:sz w:val="18"/>
                        <w:szCs w:val="18"/>
                      </w:rPr>
                      <w:t>2018 m. rugsėjo 26 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D3E5C"/>
    <w:multiLevelType w:val="multilevel"/>
    <w:tmpl w:val="3110A994"/>
    <w:lvl w:ilvl="0">
      <w:start w:val="1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n-US" w:eastAsia="en-US" w:bidi="en-US"/>
      </w:rPr>
    </w:lvl>
    <w:lvl w:ilvl="1">
      <w:start w:val="1"/>
      <w:numFmt w:val="decimal"/>
      <w:lvlText w:val="%1.%2"/>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F30178"/>
    <w:multiLevelType w:val="multilevel"/>
    <w:tmpl w:val="32F69844"/>
    <w:lvl w:ilvl="0">
      <w:start w:val="2"/>
      <w:numFmt w:val="decimal"/>
      <w:lvlText w:val="15.%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996FF9"/>
    <w:multiLevelType w:val="multilevel"/>
    <w:tmpl w:val="C6AE8F3E"/>
    <w:lvl w:ilvl="0">
      <w:start w:val="3"/>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n-US" w:eastAsia="en-US" w:bidi="en-US"/>
      </w:rPr>
    </w:lvl>
    <w:lvl w:ilvl="1">
      <w:start w:val="1"/>
      <w:numFmt w:val="decimal"/>
      <w:lvlText w:val="%1.%2"/>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452C38"/>
    <w:multiLevelType w:val="multilevel"/>
    <w:tmpl w:val="1C9295CE"/>
    <w:lvl w:ilvl="0">
      <w:start w:val="1"/>
      <w:numFmt w:val="decimal"/>
      <w:lvlText w:val="2.%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4C61B9B"/>
    <w:multiLevelType w:val="multilevel"/>
    <w:tmpl w:val="72628C20"/>
    <w:lvl w:ilvl="0">
      <w:start w:val="3"/>
      <w:numFmt w:val="decimal"/>
      <w:lvlText w:val="12.%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0B727C0"/>
    <w:multiLevelType w:val="multilevel"/>
    <w:tmpl w:val="D892E906"/>
    <w:lvl w:ilvl="0">
      <w:start w:val="2"/>
      <w:numFmt w:val="decimal"/>
      <w:lvlText w:val="1.%1"/>
      <w:lvlJc w:val="left"/>
      <w:rPr>
        <w:rFonts w:ascii="Arial" w:eastAsia="Arial" w:hAnsi="Arial" w:cs="Arial"/>
        <w:b/>
        <w:bCs w:val="0"/>
        <w:i w:val="0"/>
        <w:iCs w:val="0"/>
        <w:smallCaps w:val="0"/>
        <w:strike w:val="0"/>
        <w:color w:val="000000"/>
        <w:spacing w:val="0"/>
        <w:w w:val="100"/>
        <w:position w:val="0"/>
        <w:sz w:val="20"/>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2656A7A"/>
    <w:multiLevelType w:val="multilevel"/>
    <w:tmpl w:val="131A2F26"/>
    <w:lvl w:ilvl="0">
      <w:start w:val="1"/>
      <w:numFmt w:val="decimal"/>
      <w:lvlText w:val="10.%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4"/>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8"/>
  <w:hyphenationZone w:val="396"/>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22F"/>
    <w:rsid w:val="00283D43"/>
    <w:rsid w:val="004C1B17"/>
    <w:rsid w:val="006B4F96"/>
    <w:rsid w:val="007448D6"/>
    <w:rsid w:val="00770A26"/>
    <w:rsid w:val="007D4B0E"/>
    <w:rsid w:val="008C43B7"/>
    <w:rsid w:val="008C598B"/>
    <w:rsid w:val="00D078EF"/>
    <w:rsid w:val="00DF34FC"/>
    <w:rsid w:val="00E40478"/>
    <w:rsid w:val="00EC4F57"/>
    <w:rsid w:val="00F67EA5"/>
    <w:rsid w:val="00FE522F"/>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45648"/>
  <w15:docId w15:val="{35974583-CB0D-4160-9035-1DD82ECF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lt-LT"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sz w:val="18"/>
      <w:szCs w:val="18"/>
      <w:u w:val="none"/>
    </w:rPr>
  </w:style>
  <w:style w:type="character" w:customStyle="1" w:styleId="Heading1">
    <w:name w:val="Heading #1_"/>
    <w:basedOn w:val="DefaultParagraphFont"/>
    <w:link w:val="Heading10"/>
    <w:rPr>
      <w:rFonts w:ascii="Arial" w:eastAsia="Arial" w:hAnsi="Arial" w:cs="Arial"/>
      <w:b w:val="0"/>
      <w:bCs w:val="0"/>
      <w:i w:val="0"/>
      <w:iCs w:val="0"/>
      <w:smallCaps w:val="0"/>
      <w:strike w:val="0"/>
      <w:sz w:val="32"/>
      <w:szCs w:val="32"/>
      <w:u w:val="none"/>
    </w:rPr>
  </w:style>
  <w:style w:type="character" w:customStyle="1" w:styleId="Bodytext2">
    <w:name w:val="Body text (2)_"/>
    <w:basedOn w:val="DefaultParagraphFont"/>
    <w:link w:val="Bodytext20"/>
    <w:rPr>
      <w:rFonts w:ascii="Arial" w:eastAsia="Arial" w:hAnsi="Arial" w:cs="Arial"/>
      <w:b/>
      <w:bCs/>
      <w:i w:val="0"/>
      <w:iCs w:val="0"/>
      <w:smallCaps w:val="0"/>
      <w:strike w:val="0"/>
      <w:sz w:val="20"/>
      <w:szCs w:val="20"/>
      <w:u w:val="none"/>
    </w:rPr>
  </w:style>
  <w:style w:type="character" w:customStyle="1" w:styleId="Tableofcontents">
    <w:name w:val="Table of contents_"/>
    <w:basedOn w:val="DefaultParagraphFont"/>
    <w:link w:val="Tableofcontents0"/>
    <w:rPr>
      <w:rFonts w:ascii="Arial" w:eastAsia="Arial" w:hAnsi="Arial" w:cs="Arial"/>
      <w:b w:val="0"/>
      <w:bCs w:val="0"/>
      <w:i w:val="0"/>
      <w:iCs w:val="0"/>
      <w:smallCaps w:val="0"/>
      <w:strike w:val="0"/>
      <w:sz w:val="18"/>
      <w:szCs w:val="18"/>
      <w:u w:val="none"/>
    </w:rPr>
  </w:style>
  <w:style w:type="character" w:customStyle="1" w:styleId="Heading2">
    <w:name w:val="Heading #2_"/>
    <w:basedOn w:val="DefaultParagraphFont"/>
    <w:link w:val="Heading20"/>
    <w:rPr>
      <w:rFonts w:ascii="Arial" w:eastAsia="Arial" w:hAnsi="Arial" w:cs="Arial"/>
      <w:b/>
      <w:bCs/>
      <w:i w:val="0"/>
      <w:iCs w:val="0"/>
      <w:smallCaps w:val="0"/>
      <w:strike w:val="0"/>
      <w:sz w:val="20"/>
      <w:szCs w:val="20"/>
      <w:u w:val="none"/>
    </w:rPr>
  </w:style>
  <w:style w:type="character" w:customStyle="1" w:styleId="Bodytext3">
    <w:name w:val="Body text (3)_"/>
    <w:basedOn w:val="DefaultParagraphFont"/>
    <w:link w:val="Bodytext30"/>
    <w:rPr>
      <w:rFonts w:ascii="Arial" w:eastAsia="Arial" w:hAnsi="Arial" w:cs="Arial"/>
      <w:b w:val="0"/>
      <w:bCs w:val="0"/>
      <w:i/>
      <w:iCs/>
      <w:smallCaps w:val="0"/>
      <w:strike w:val="0"/>
      <w:sz w:val="16"/>
      <w:szCs w:val="16"/>
      <w:u w:val="none"/>
    </w:rPr>
  </w:style>
  <w:style w:type="character" w:customStyle="1" w:styleId="Other">
    <w:name w:val="Other_"/>
    <w:basedOn w:val="DefaultParagraphFont"/>
    <w:link w:val="Other0"/>
    <w:rPr>
      <w:rFonts w:ascii="Arial" w:eastAsia="Arial" w:hAnsi="Arial" w:cs="Arial"/>
      <w:b w:val="0"/>
      <w:bCs w:val="0"/>
      <w:i w:val="0"/>
      <w:iCs w:val="0"/>
      <w:smallCaps w:val="0"/>
      <w:strike w:val="0"/>
      <w:sz w:val="18"/>
      <w:szCs w:val="18"/>
      <w:u w:val="none"/>
    </w:rPr>
  </w:style>
  <w:style w:type="character" w:customStyle="1" w:styleId="Tablecaption">
    <w:name w:val="Table caption_"/>
    <w:basedOn w:val="DefaultParagraphFont"/>
    <w:link w:val="Tablecaption0"/>
    <w:rPr>
      <w:rFonts w:ascii="Arial" w:eastAsia="Arial" w:hAnsi="Arial" w:cs="Arial"/>
      <w:b/>
      <w:bCs/>
      <w:i w:val="0"/>
      <w:iCs w:val="0"/>
      <w:smallCaps w:val="0"/>
      <w:strike w:val="0"/>
      <w:sz w:val="20"/>
      <w:szCs w:val="20"/>
      <w:u w:val="none"/>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rPr>
  </w:style>
  <w:style w:type="paragraph" w:styleId="BodyText">
    <w:name w:val="Body Text"/>
    <w:basedOn w:val="Normal"/>
    <w:link w:val="BodyTextChar"/>
    <w:qFormat/>
    <w:pPr>
      <w:shd w:val="clear" w:color="auto" w:fill="FFFFFF"/>
      <w:spacing w:line="264" w:lineRule="auto"/>
    </w:pPr>
    <w:rPr>
      <w:rFonts w:ascii="Arial" w:eastAsia="Arial" w:hAnsi="Arial" w:cs="Arial"/>
      <w:sz w:val="18"/>
      <w:szCs w:val="18"/>
    </w:rPr>
  </w:style>
  <w:style w:type="paragraph" w:customStyle="1" w:styleId="Heading10">
    <w:name w:val="Heading #1"/>
    <w:basedOn w:val="Normal"/>
    <w:link w:val="Heading1"/>
    <w:pPr>
      <w:shd w:val="clear" w:color="auto" w:fill="FFFFFF"/>
      <w:outlineLvl w:val="0"/>
    </w:pPr>
    <w:rPr>
      <w:rFonts w:ascii="Arial" w:eastAsia="Arial" w:hAnsi="Arial" w:cs="Arial"/>
      <w:sz w:val="32"/>
      <w:szCs w:val="32"/>
    </w:rPr>
  </w:style>
  <w:style w:type="paragraph" w:customStyle="1" w:styleId="Bodytext20">
    <w:name w:val="Body text (2)"/>
    <w:basedOn w:val="Normal"/>
    <w:link w:val="Bodytext2"/>
    <w:pPr>
      <w:shd w:val="clear" w:color="auto" w:fill="FFFFFF"/>
      <w:spacing w:after="40"/>
    </w:pPr>
    <w:rPr>
      <w:rFonts w:ascii="Arial" w:eastAsia="Arial" w:hAnsi="Arial" w:cs="Arial"/>
      <w:b/>
      <w:bCs/>
      <w:sz w:val="20"/>
      <w:szCs w:val="20"/>
    </w:rPr>
  </w:style>
  <w:style w:type="paragraph" w:customStyle="1" w:styleId="Tableofcontents0">
    <w:name w:val="Table of contents"/>
    <w:basedOn w:val="Normal"/>
    <w:link w:val="Tableofcontents"/>
    <w:pPr>
      <w:shd w:val="clear" w:color="auto" w:fill="FFFFFF"/>
      <w:spacing w:after="30"/>
      <w:ind w:left="300"/>
      <w:jc w:val="both"/>
    </w:pPr>
    <w:rPr>
      <w:rFonts w:ascii="Arial" w:eastAsia="Arial" w:hAnsi="Arial" w:cs="Arial"/>
      <w:sz w:val="18"/>
      <w:szCs w:val="18"/>
    </w:rPr>
  </w:style>
  <w:style w:type="paragraph" w:customStyle="1" w:styleId="Heading20">
    <w:name w:val="Heading #2"/>
    <w:basedOn w:val="Normal"/>
    <w:link w:val="Heading2"/>
    <w:pPr>
      <w:shd w:val="clear" w:color="auto" w:fill="FFFFFF"/>
      <w:ind w:left="300"/>
      <w:outlineLvl w:val="1"/>
    </w:pPr>
    <w:rPr>
      <w:rFonts w:ascii="Arial" w:eastAsia="Arial" w:hAnsi="Arial" w:cs="Arial"/>
      <w:b/>
      <w:bCs/>
      <w:sz w:val="20"/>
      <w:szCs w:val="20"/>
    </w:rPr>
  </w:style>
  <w:style w:type="paragraph" w:customStyle="1" w:styleId="Bodytext30">
    <w:name w:val="Body text (3)"/>
    <w:basedOn w:val="Normal"/>
    <w:link w:val="Bodytext3"/>
    <w:pPr>
      <w:shd w:val="clear" w:color="auto" w:fill="FFFFFF"/>
      <w:spacing w:after="280"/>
      <w:ind w:left="320" w:right="720"/>
    </w:pPr>
    <w:rPr>
      <w:rFonts w:ascii="Arial" w:eastAsia="Arial" w:hAnsi="Arial" w:cs="Arial"/>
      <w:i/>
      <w:iCs/>
      <w:sz w:val="16"/>
      <w:szCs w:val="16"/>
    </w:rPr>
  </w:style>
  <w:style w:type="paragraph" w:customStyle="1" w:styleId="Other0">
    <w:name w:val="Other"/>
    <w:basedOn w:val="Normal"/>
    <w:link w:val="Other"/>
    <w:pPr>
      <w:shd w:val="clear" w:color="auto" w:fill="FFFFFF"/>
      <w:spacing w:line="264" w:lineRule="auto"/>
    </w:pPr>
    <w:rPr>
      <w:rFonts w:ascii="Arial" w:eastAsia="Arial" w:hAnsi="Arial" w:cs="Arial"/>
      <w:sz w:val="18"/>
      <w:szCs w:val="18"/>
    </w:rPr>
  </w:style>
  <w:style w:type="paragraph" w:customStyle="1" w:styleId="Tablecaption0">
    <w:name w:val="Table caption"/>
    <w:basedOn w:val="Normal"/>
    <w:link w:val="Tablecaption"/>
    <w:pPr>
      <w:shd w:val="clear" w:color="auto" w:fill="FFFFFF"/>
    </w:pPr>
    <w:rPr>
      <w:rFonts w:ascii="Arial" w:eastAsia="Arial" w:hAnsi="Arial" w:cs="Arial"/>
      <w:b/>
      <w:bCs/>
      <w:sz w:val="20"/>
      <w:szCs w:val="20"/>
    </w:rPr>
  </w:style>
  <w:style w:type="paragraph" w:styleId="BalloonText">
    <w:name w:val="Balloon Text"/>
    <w:basedOn w:val="Normal"/>
    <w:link w:val="BalloonTextChar"/>
    <w:uiPriority w:val="99"/>
    <w:semiHidden/>
    <w:unhideWhenUsed/>
    <w:rsid w:val="00283D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D43"/>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ds@polywater.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65warnings.ca.gov"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7</Pages>
  <Words>2243</Words>
  <Characters>12790</Characters>
  <Application>Microsoft Office Word</Application>
  <DocSecurity>0</DocSecurity>
  <Lines>106</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Juste Kiudulaite</cp:lastModifiedBy>
  <cp:revision>7</cp:revision>
  <dcterms:created xsi:type="dcterms:W3CDTF">2019-05-16T07:58:00Z</dcterms:created>
  <dcterms:modified xsi:type="dcterms:W3CDTF">2019-05-17T13:34:00Z</dcterms:modified>
</cp:coreProperties>
</file>